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442" w:rsidRDefault="009C7442">
      <w:pPr>
        <w:rPr>
          <w:rFonts w:ascii="??" w:hAnsi="??"/>
          <w:sz w:val="32"/>
          <w:szCs w:val="32"/>
        </w:rPr>
      </w:pPr>
      <w:r>
        <w:rPr>
          <w:rFonts w:ascii="??" w:hAnsi="??"/>
          <w:sz w:val="32"/>
          <w:szCs w:val="32"/>
        </w:rPr>
        <w:t xml:space="preserve"> </w:t>
      </w:r>
      <w:r>
        <w:rPr>
          <w:rFonts w:ascii="宋体" w:hAnsi="宋体" w:cs="宋体" w:hint="eastAsia"/>
          <w:sz w:val="32"/>
          <w:szCs w:val="32"/>
        </w:rPr>
        <w:t>附表</w:t>
      </w:r>
      <w:r>
        <w:rPr>
          <w:rFonts w:ascii="??" w:hAnsi="??"/>
          <w:sz w:val="32"/>
          <w:szCs w:val="32"/>
        </w:rPr>
        <w:t>3</w:t>
      </w:r>
    </w:p>
    <w:p w:rsidR="009C7442" w:rsidRDefault="009C7442" w:rsidP="0073257A">
      <w:pPr>
        <w:ind w:firstLineChars="200" w:firstLine="31680"/>
        <w:jc w:val="center"/>
        <w:rPr>
          <w:rFonts w:ascii="方正小标宋简体" w:eastAsia="方正小标宋简体" w:hAnsi="??"/>
          <w:sz w:val="32"/>
          <w:szCs w:val="32"/>
        </w:rPr>
      </w:pPr>
    </w:p>
    <w:p w:rsidR="009C7442" w:rsidRDefault="009C7442">
      <w:pPr>
        <w:jc w:val="center"/>
        <w:rPr>
          <w:rFonts w:ascii="方正小标宋简体" w:eastAsia="方正小标宋简体" w:hAnsi="??" w:cs="仿宋_GB2312"/>
          <w:sz w:val="44"/>
          <w:szCs w:val="44"/>
        </w:rPr>
      </w:pPr>
      <w:r>
        <w:rPr>
          <w:rFonts w:ascii="方正小标宋简体" w:eastAsia="方正小标宋简体" w:hAnsi="??" w:cs="仿宋_GB2312"/>
          <w:sz w:val="44"/>
          <w:szCs w:val="44"/>
        </w:rPr>
        <w:t>2017</w:t>
      </w:r>
      <w:r>
        <w:rPr>
          <w:rFonts w:ascii="方正小标宋简体" w:eastAsia="方正小标宋简体" w:hAnsi="??" w:hint="eastAsia"/>
          <w:sz w:val="44"/>
          <w:szCs w:val="44"/>
        </w:rPr>
        <w:t>年度</w:t>
      </w:r>
      <w:r>
        <w:rPr>
          <w:rFonts w:ascii="方正小标宋简体" w:eastAsia="方正小标宋简体" w:hAnsi="??" w:cs="仿宋_GB2312" w:hint="eastAsia"/>
          <w:sz w:val="44"/>
          <w:szCs w:val="44"/>
        </w:rPr>
        <w:t>莆田市教师进修学院附属小学</w:t>
      </w:r>
    </w:p>
    <w:p w:rsidR="009C7442" w:rsidRDefault="009C7442">
      <w:pPr>
        <w:jc w:val="center"/>
        <w:rPr>
          <w:rFonts w:ascii="方正小标宋简体" w:eastAsia="方正小标宋简体" w:hAnsi="??"/>
          <w:sz w:val="44"/>
          <w:szCs w:val="44"/>
        </w:rPr>
      </w:pPr>
      <w:r>
        <w:rPr>
          <w:rFonts w:ascii="方正小标宋简体" w:eastAsia="方正小标宋简体" w:hAnsi="??" w:hint="eastAsia"/>
          <w:sz w:val="44"/>
          <w:szCs w:val="44"/>
        </w:rPr>
        <w:t>部门预算说明</w:t>
      </w:r>
    </w:p>
    <w:p w:rsidR="009C7442" w:rsidRDefault="009C7442" w:rsidP="0073257A">
      <w:pPr>
        <w:spacing w:line="240" w:lineRule="exact"/>
        <w:ind w:firstLineChars="200" w:firstLine="31680"/>
        <w:rPr>
          <w:rFonts w:ascii="??" w:hAnsi="??"/>
          <w:sz w:val="32"/>
          <w:szCs w:val="32"/>
        </w:rPr>
      </w:pPr>
    </w:p>
    <w:p w:rsidR="009C7442" w:rsidRDefault="009C7442" w:rsidP="0073257A">
      <w:pPr>
        <w:tabs>
          <w:tab w:val="left" w:pos="7513"/>
        </w:tabs>
        <w:adjustRightInd w:val="0"/>
        <w:snapToGrid w:val="0"/>
        <w:spacing w:line="600" w:lineRule="exact"/>
        <w:ind w:firstLineChars="200" w:firstLine="31680"/>
        <w:rPr>
          <w:rFonts w:ascii="??" w:hAnsi="??"/>
          <w:sz w:val="32"/>
          <w:szCs w:val="32"/>
        </w:rPr>
      </w:pPr>
      <w:r>
        <w:rPr>
          <w:rFonts w:ascii="仿宋_GB2312" w:eastAsia="仿宋_GB2312" w:hAnsi="仿宋" w:hint="eastAsia"/>
          <w:sz w:val="32"/>
          <w:szCs w:val="32"/>
        </w:rPr>
        <w:t>根据《莆田市财政局关于批复</w:t>
      </w:r>
      <w:r>
        <w:rPr>
          <w:rFonts w:ascii="仿宋_GB2312" w:eastAsia="仿宋_GB2312" w:hAnsi="仿宋"/>
          <w:sz w:val="32"/>
          <w:szCs w:val="32"/>
        </w:rPr>
        <w:t>2017</w:t>
      </w:r>
      <w:r>
        <w:rPr>
          <w:rFonts w:ascii="仿宋_GB2312" w:eastAsia="仿宋_GB2312" w:hAnsi="仿宋" w:hint="eastAsia"/>
          <w:sz w:val="32"/>
          <w:szCs w:val="32"/>
        </w:rPr>
        <w:t>年市本级部门预算的通知》（</w:t>
      </w:r>
      <w:r>
        <w:rPr>
          <w:rFonts w:ascii="仿宋_GB2312" w:eastAsia="仿宋_GB2312" w:hint="eastAsia"/>
          <w:sz w:val="32"/>
        </w:rPr>
        <w:t>莆财教〔</w:t>
      </w:r>
      <w:r>
        <w:rPr>
          <w:rFonts w:ascii="仿宋_GB2312" w:eastAsia="仿宋_GB2312"/>
          <w:sz w:val="32"/>
        </w:rPr>
        <w:t>2017</w:t>
      </w:r>
      <w:r>
        <w:rPr>
          <w:rFonts w:ascii="仿宋_GB2312" w:eastAsia="仿宋_GB2312" w:hint="eastAsia"/>
          <w:sz w:val="32"/>
        </w:rPr>
        <w:t>〕</w:t>
      </w:r>
      <w:r>
        <w:rPr>
          <w:rFonts w:ascii="仿宋_GB2312" w:eastAsia="仿宋_GB2312"/>
          <w:sz w:val="32"/>
        </w:rPr>
        <w:t>20</w:t>
      </w:r>
      <w:r>
        <w:rPr>
          <w:rFonts w:ascii="仿宋_GB2312" w:eastAsia="仿宋_GB2312" w:hint="eastAsia"/>
          <w:sz w:val="32"/>
        </w:rPr>
        <w:t>号</w:t>
      </w:r>
      <w:r>
        <w:rPr>
          <w:rFonts w:ascii="仿宋_GB2312" w:eastAsia="仿宋_GB2312" w:hAnsi="仿宋" w:hint="eastAsia"/>
          <w:sz w:val="32"/>
          <w:szCs w:val="32"/>
        </w:rPr>
        <w:t>），</w:t>
      </w:r>
      <w:r>
        <w:rPr>
          <w:rFonts w:ascii="宋体" w:hAnsi="宋体" w:cs="宋体" w:hint="eastAsia"/>
          <w:sz w:val="32"/>
          <w:szCs w:val="32"/>
        </w:rPr>
        <w:t>现将我单位</w:t>
      </w:r>
      <w:r>
        <w:rPr>
          <w:rFonts w:ascii="??" w:hAnsi="??" w:cs="仿宋_GB2312"/>
          <w:sz w:val="32"/>
          <w:szCs w:val="32"/>
        </w:rPr>
        <w:t>2017</w:t>
      </w:r>
      <w:r>
        <w:rPr>
          <w:rFonts w:ascii="宋体" w:hAnsi="宋体" w:cs="宋体" w:hint="eastAsia"/>
          <w:sz w:val="32"/>
          <w:szCs w:val="32"/>
        </w:rPr>
        <w:t>年部门预算说明如下</w:t>
      </w:r>
      <w:r>
        <w:rPr>
          <w:rFonts w:ascii="??" w:hAnsi="??"/>
          <w:sz w:val="32"/>
          <w:szCs w:val="32"/>
        </w:rPr>
        <w:t>:</w:t>
      </w:r>
    </w:p>
    <w:p w:rsidR="009C7442" w:rsidRDefault="009C7442">
      <w:pPr>
        <w:pStyle w:val="Style2"/>
        <w:numPr>
          <w:ilvl w:val="0"/>
          <w:numId w:val="1"/>
        </w:numPr>
        <w:tabs>
          <w:tab w:val="left" w:pos="1260"/>
        </w:tabs>
        <w:adjustRightInd w:val="0"/>
        <w:snapToGrid w:val="0"/>
        <w:spacing w:line="600" w:lineRule="exact"/>
        <w:ind w:firstLineChars="0"/>
        <w:jc w:val="left"/>
        <w:rPr>
          <w:rFonts w:ascii="黑体" w:eastAsia="黑体" w:hAnsi="黑体"/>
          <w:sz w:val="32"/>
          <w:szCs w:val="32"/>
        </w:rPr>
      </w:pPr>
      <w:r>
        <w:rPr>
          <w:rFonts w:ascii="黑体" w:eastAsia="黑体" w:hAnsi="黑体" w:hint="eastAsia"/>
          <w:sz w:val="32"/>
          <w:szCs w:val="32"/>
        </w:rPr>
        <w:t>部门主要职责</w:t>
      </w:r>
    </w:p>
    <w:p w:rsidR="009C7442" w:rsidRDefault="009C7442" w:rsidP="0073257A">
      <w:pPr>
        <w:tabs>
          <w:tab w:val="left" w:pos="7513"/>
        </w:tabs>
        <w:adjustRightInd w:val="0"/>
        <w:snapToGrid w:val="0"/>
        <w:spacing w:line="600" w:lineRule="exact"/>
        <w:ind w:firstLineChars="200" w:firstLine="31680"/>
        <w:rPr>
          <w:rFonts w:ascii="宋体" w:cs="仿宋_GB2312"/>
          <w:sz w:val="32"/>
          <w:szCs w:val="32"/>
        </w:rPr>
      </w:pPr>
      <w:r>
        <w:rPr>
          <w:rFonts w:ascii="宋体" w:hAnsi="宋体" w:cs="宋体" w:hint="eastAsia"/>
          <w:sz w:val="32"/>
          <w:szCs w:val="32"/>
        </w:rPr>
        <w:t>本部门的主要职责是：贯彻落实党的教育方针、政策</w:t>
      </w:r>
      <w:r>
        <w:rPr>
          <w:rFonts w:ascii="??" w:hAnsi="??"/>
          <w:sz w:val="32"/>
          <w:szCs w:val="32"/>
        </w:rPr>
        <w:t>,</w:t>
      </w:r>
      <w:r>
        <w:rPr>
          <w:rFonts w:ascii="宋体" w:hAnsi="宋体" w:cs="宋体" w:hint="eastAsia"/>
          <w:sz w:val="32"/>
          <w:szCs w:val="32"/>
        </w:rPr>
        <w:t>执行各项法律法规；发展教育事业</w:t>
      </w:r>
      <w:r>
        <w:rPr>
          <w:rFonts w:ascii="??" w:hAnsi="??"/>
          <w:sz w:val="32"/>
          <w:szCs w:val="32"/>
        </w:rPr>
        <w:t>,</w:t>
      </w:r>
      <w:r>
        <w:rPr>
          <w:rFonts w:ascii="宋体" w:hAnsi="宋体" w:cs="宋体" w:hint="eastAsia"/>
          <w:sz w:val="32"/>
          <w:szCs w:val="32"/>
        </w:rPr>
        <w:t>教书育人</w:t>
      </w:r>
      <w:r>
        <w:rPr>
          <w:rFonts w:ascii="??" w:hAnsi="??"/>
          <w:sz w:val="32"/>
          <w:szCs w:val="32"/>
        </w:rPr>
        <w:t>,</w:t>
      </w:r>
      <w:r>
        <w:rPr>
          <w:rFonts w:ascii="宋体" w:hAnsi="宋体" w:cs="宋体" w:hint="eastAsia"/>
          <w:sz w:val="32"/>
          <w:szCs w:val="32"/>
        </w:rPr>
        <w:t>完成初等义务教育任务；坚持厉行节约</w:t>
      </w:r>
      <w:r>
        <w:rPr>
          <w:rFonts w:ascii="??" w:hAnsi="??"/>
          <w:sz w:val="32"/>
          <w:szCs w:val="32"/>
        </w:rPr>
        <w:t>,</w:t>
      </w:r>
      <w:r>
        <w:rPr>
          <w:rFonts w:ascii="宋体" w:hAnsi="宋体" w:cs="宋体" w:hint="eastAsia"/>
          <w:sz w:val="32"/>
          <w:szCs w:val="32"/>
        </w:rPr>
        <w:t>合理高效使用教育资金</w:t>
      </w:r>
      <w:r>
        <w:rPr>
          <w:rFonts w:ascii="??" w:hAnsi="??"/>
          <w:sz w:val="32"/>
          <w:szCs w:val="32"/>
        </w:rPr>
        <w:t>,</w:t>
      </w:r>
      <w:r>
        <w:rPr>
          <w:rFonts w:ascii="宋体" w:hAnsi="宋体" w:cs="宋体" w:hint="eastAsia"/>
          <w:sz w:val="32"/>
          <w:szCs w:val="32"/>
        </w:rPr>
        <w:t>更好服务教育事业发展。</w:t>
      </w:r>
    </w:p>
    <w:p w:rsidR="009C7442" w:rsidRDefault="009C7442" w:rsidP="0073257A">
      <w:pPr>
        <w:tabs>
          <w:tab w:val="left" w:pos="7513"/>
        </w:tabs>
        <w:adjustRightInd w:val="0"/>
        <w:snapToGrid w:val="0"/>
        <w:spacing w:line="600" w:lineRule="exact"/>
        <w:ind w:firstLineChars="200" w:firstLine="31680"/>
        <w:rPr>
          <w:rFonts w:ascii="黑体" w:eastAsia="黑体" w:hAnsi="黑体"/>
          <w:sz w:val="32"/>
          <w:szCs w:val="32"/>
        </w:rPr>
      </w:pPr>
      <w:r>
        <w:rPr>
          <w:rFonts w:ascii="黑体" w:eastAsia="黑体" w:hAnsi="黑体" w:hint="eastAsia"/>
          <w:sz w:val="32"/>
          <w:szCs w:val="32"/>
        </w:rPr>
        <w:t>二、部门预算单位基本情况</w:t>
      </w:r>
    </w:p>
    <w:p w:rsidR="009C7442" w:rsidRDefault="009C7442" w:rsidP="0073257A">
      <w:pPr>
        <w:tabs>
          <w:tab w:val="left" w:pos="7513"/>
        </w:tabs>
        <w:adjustRightInd w:val="0"/>
        <w:snapToGrid w:val="0"/>
        <w:spacing w:line="600" w:lineRule="exact"/>
        <w:ind w:firstLineChars="200" w:firstLine="31680"/>
        <w:rPr>
          <w:rFonts w:ascii="??" w:hAnsi="??"/>
          <w:sz w:val="32"/>
          <w:szCs w:val="32"/>
        </w:rPr>
      </w:pPr>
      <w:r>
        <w:rPr>
          <w:rFonts w:ascii="宋体" w:hAnsi="宋体" w:cs="宋体" w:hint="eastAsia"/>
          <w:sz w:val="32"/>
          <w:szCs w:val="32"/>
        </w:rPr>
        <w:t>本部门包括</w:t>
      </w:r>
      <w:r>
        <w:rPr>
          <w:rFonts w:ascii="??" w:hAnsi="??" w:cs="仿宋_GB2312"/>
          <w:sz w:val="32"/>
          <w:szCs w:val="32"/>
        </w:rPr>
        <w:t>1</w:t>
      </w:r>
      <w:r>
        <w:rPr>
          <w:rFonts w:ascii="宋体" w:hAnsi="宋体" w:cs="宋体" w:hint="eastAsia"/>
          <w:sz w:val="32"/>
          <w:szCs w:val="32"/>
        </w:rPr>
        <w:t>个机关行政处（科）室及</w:t>
      </w:r>
      <w:r>
        <w:rPr>
          <w:rFonts w:ascii="??" w:hAnsi="??" w:cs="仿宋_GB2312"/>
          <w:sz w:val="32"/>
          <w:szCs w:val="32"/>
        </w:rPr>
        <w:t>0</w:t>
      </w:r>
      <w:r>
        <w:rPr>
          <w:rFonts w:ascii="宋体" w:hAnsi="宋体" w:cs="宋体" w:hint="eastAsia"/>
          <w:sz w:val="32"/>
          <w:szCs w:val="32"/>
        </w:rPr>
        <w:t>个下属单位，其中：列入</w:t>
      </w:r>
      <w:r>
        <w:rPr>
          <w:rFonts w:ascii="??" w:hAnsi="??" w:cs="仿宋_GB2312"/>
          <w:sz w:val="32"/>
          <w:szCs w:val="32"/>
        </w:rPr>
        <w:t>2017</w:t>
      </w:r>
      <w:r>
        <w:rPr>
          <w:rFonts w:ascii="宋体" w:hAnsi="宋体" w:cs="宋体" w:hint="eastAsia"/>
          <w:sz w:val="32"/>
          <w:szCs w:val="32"/>
        </w:rPr>
        <w:t>年部门预算编制范围的单位详细情况见下表</w:t>
      </w:r>
      <w:r>
        <w:rPr>
          <w:rFonts w:ascii="??" w:hAnsi="??"/>
          <w:sz w:val="32"/>
          <w:szCs w:val="32"/>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0"/>
        <w:gridCol w:w="2130"/>
        <w:gridCol w:w="2131"/>
        <w:gridCol w:w="2131"/>
      </w:tblGrid>
      <w:tr w:rsidR="009C7442">
        <w:trPr>
          <w:jc w:val="center"/>
        </w:trPr>
        <w:tc>
          <w:tcPr>
            <w:tcW w:w="2130" w:type="dxa"/>
          </w:tcPr>
          <w:p w:rsidR="009C7442" w:rsidRDefault="009C7442">
            <w:pPr>
              <w:tabs>
                <w:tab w:val="left" w:pos="7513"/>
              </w:tabs>
              <w:adjustRightInd w:val="0"/>
              <w:snapToGrid w:val="0"/>
              <w:spacing w:line="600" w:lineRule="exact"/>
              <w:jc w:val="center"/>
              <w:rPr>
                <w:rFonts w:ascii="??" w:hAnsi="??"/>
                <w:sz w:val="30"/>
                <w:szCs w:val="30"/>
              </w:rPr>
            </w:pPr>
            <w:r>
              <w:rPr>
                <w:rFonts w:ascii="宋体" w:hAnsi="宋体" w:cs="宋体" w:hint="eastAsia"/>
                <w:sz w:val="30"/>
                <w:szCs w:val="30"/>
              </w:rPr>
              <w:t>单位名称</w:t>
            </w:r>
          </w:p>
        </w:tc>
        <w:tc>
          <w:tcPr>
            <w:tcW w:w="2130" w:type="dxa"/>
          </w:tcPr>
          <w:p w:rsidR="009C7442" w:rsidRDefault="009C7442">
            <w:pPr>
              <w:tabs>
                <w:tab w:val="left" w:pos="7513"/>
              </w:tabs>
              <w:adjustRightInd w:val="0"/>
              <w:snapToGrid w:val="0"/>
              <w:spacing w:line="600" w:lineRule="exact"/>
              <w:jc w:val="center"/>
              <w:rPr>
                <w:rFonts w:ascii="??" w:hAnsi="??"/>
                <w:sz w:val="30"/>
                <w:szCs w:val="30"/>
              </w:rPr>
            </w:pPr>
            <w:r>
              <w:rPr>
                <w:rFonts w:ascii="宋体" w:hAnsi="宋体" w:cs="宋体" w:hint="eastAsia"/>
                <w:sz w:val="30"/>
                <w:szCs w:val="30"/>
              </w:rPr>
              <w:t>经费性质</w:t>
            </w:r>
          </w:p>
        </w:tc>
        <w:tc>
          <w:tcPr>
            <w:tcW w:w="2131" w:type="dxa"/>
          </w:tcPr>
          <w:p w:rsidR="009C7442" w:rsidRDefault="009C7442">
            <w:pPr>
              <w:tabs>
                <w:tab w:val="left" w:pos="7513"/>
              </w:tabs>
              <w:adjustRightInd w:val="0"/>
              <w:snapToGrid w:val="0"/>
              <w:spacing w:line="600" w:lineRule="exact"/>
              <w:jc w:val="center"/>
              <w:rPr>
                <w:rFonts w:ascii="??" w:hAnsi="??"/>
                <w:sz w:val="30"/>
                <w:szCs w:val="30"/>
              </w:rPr>
            </w:pPr>
            <w:r>
              <w:rPr>
                <w:rFonts w:ascii="宋体" w:hAnsi="宋体" w:cs="宋体" w:hint="eastAsia"/>
                <w:sz w:val="30"/>
                <w:szCs w:val="30"/>
              </w:rPr>
              <w:t>人员编制数</w:t>
            </w:r>
          </w:p>
        </w:tc>
        <w:tc>
          <w:tcPr>
            <w:tcW w:w="2131" w:type="dxa"/>
          </w:tcPr>
          <w:p w:rsidR="009C7442" w:rsidRDefault="009C7442">
            <w:pPr>
              <w:tabs>
                <w:tab w:val="left" w:pos="7513"/>
              </w:tabs>
              <w:adjustRightInd w:val="0"/>
              <w:snapToGrid w:val="0"/>
              <w:spacing w:line="600" w:lineRule="exact"/>
              <w:jc w:val="center"/>
              <w:rPr>
                <w:rFonts w:ascii="??" w:hAnsi="??"/>
                <w:sz w:val="30"/>
                <w:szCs w:val="30"/>
              </w:rPr>
            </w:pPr>
            <w:r>
              <w:rPr>
                <w:rFonts w:ascii="宋体" w:hAnsi="宋体" w:cs="宋体" w:hint="eastAsia"/>
                <w:sz w:val="30"/>
                <w:szCs w:val="30"/>
              </w:rPr>
              <w:t>在职人数</w:t>
            </w:r>
          </w:p>
        </w:tc>
      </w:tr>
      <w:tr w:rsidR="009C7442">
        <w:trPr>
          <w:jc w:val="center"/>
        </w:trPr>
        <w:tc>
          <w:tcPr>
            <w:tcW w:w="2130" w:type="dxa"/>
          </w:tcPr>
          <w:p w:rsidR="009C7442" w:rsidRDefault="009C7442">
            <w:pPr>
              <w:tabs>
                <w:tab w:val="left" w:pos="7513"/>
              </w:tabs>
              <w:adjustRightInd w:val="0"/>
              <w:snapToGrid w:val="0"/>
              <w:spacing w:line="620" w:lineRule="exact"/>
              <w:jc w:val="center"/>
              <w:rPr>
                <w:rFonts w:ascii="宋体" w:cs="仿宋_GB2312"/>
                <w:sz w:val="32"/>
                <w:szCs w:val="32"/>
              </w:rPr>
            </w:pPr>
            <w:r>
              <w:rPr>
                <w:rFonts w:ascii="宋体" w:hAnsi="宋体" w:cs="仿宋_GB2312" w:hint="eastAsia"/>
                <w:bCs/>
                <w:sz w:val="32"/>
                <w:szCs w:val="32"/>
              </w:rPr>
              <w:t>莆田市教师进修学院附属小学</w:t>
            </w:r>
          </w:p>
        </w:tc>
        <w:tc>
          <w:tcPr>
            <w:tcW w:w="2130" w:type="dxa"/>
          </w:tcPr>
          <w:p w:rsidR="009C7442" w:rsidRDefault="009C7442">
            <w:pPr>
              <w:tabs>
                <w:tab w:val="left" w:pos="7513"/>
              </w:tabs>
              <w:adjustRightInd w:val="0"/>
              <w:snapToGrid w:val="0"/>
              <w:spacing w:line="620" w:lineRule="exact"/>
              <w:jc w:val="center"/>
              <w:rPr>
                <w:rFonts w:ascii="宋体" w:cs="仿宋_GB2312"/>
                <w:sz w:val="32"/>
                <w:szCs w:val="32"/>
              </w:rPr>
            </w:pPr>
            <w:r>
              <w:rPr>
                <w:rFonts w:ascii="宋体" w:hAnsi="宋体" w:cs="仿宋_GB2312" w:hint="eastAsia"/>
                <w:sz w:val="32"/>
                <w:szCs w:val="32"/>
              </w:rPr>
              <w:t>事业全额拨款</w:t>
            </w:r>
          </w:p>
        </w:tc>
        <w:tc>
          <w:tcPr>
            <w:tcW w:w="2131" w:type="dxa"/>
          </w:tcPr>
          <w:p w:rsidR="009C7442" w:rsidRDefault="009C7442">
            <w:pPr>
              <w:tabs>
                <w:tab w:val="left" w:pos="7513"/>
              </w:tabs>
              <w:adjustRightInd w:val="0"/>
              <w:snapToGrid w:val="0"/>
              <w:spacing w:line="620" w:lineRule="exact"/>
              <w:jc w:val="center"/>
              <w:rPr>
                <w:rFonts w:ascii="宋体" w:cs="仿宋_GB2312"/>
                <w:sz w:val="32"/>
                <w:szCs w:val="32"/>
              </w:rPr>
            </w:pPr>
            <w:r>
              <w:rPr>
                <w:rFonts w:ascii="宋体" w:hAnsi="宋体" w:cs="仿宋_GB2312"/>
                <w:sz w:val="32"/>
                <w:szCs w:val="32"/>
              </w:rPr>
              <w:t>48</w:t>
            </w:r>
          </w:p>
        </w:tc>
        <w:tc>
          <w:tcPr>
            <w:tcW w:w="2131" w:type="dxa"/>
          </w:tcPr>
          <w:p w:rsidR="009C7442" w:rsidRDefault="009C7442">
            <w:pPr>
              <w:tabs>
                <w:tab w:val="left" w:pos="7513"/>
              </w:tabs>
              <w:adjustRightInd w:val="0"/>
              <w:snapToGrid w:val="0"/>
              <w:spacing w:line="620" w:lineRule="exact"/>
              <w:jc w:val="center"/>
              <w:rPr>
                <w:rFonts w:ascii="宋体" w:cs="仿宋_GB2312"/>
                <w:sz w:val="32"/>
                <w:szCs w:val="32"/>
              </w:rPr>
            </w:pPr>
            <w:r>
              <w:rPr>
                <w:rFonts w:ascii="宋体" w:hAnsi="宋体" w:cs="仿宋_GB2312"/>
                <w:sz w:val="32"/>
                <w:szCs w:val="32"/>
              </w:rPr>
              <w:t>41</w:t>
            </w:r>
          </w:p>
        </w:tc>
      </w:tr>
    </w:tbl>
    <w:p w:rsidR="009C7442" w:rsidRDefault="009C7442" w:rsidP="009C7442">
      <w:pPr>
        <w:tabs>
          <w:tab w:val="left" w:pos="7513"/>
        </w:tabs>
        <w:adjustRightInd w:val="0"/>
        <w:snapToGrid w:val="0"/>
        <w:spacing w:line="600" w:lineRule="exact"/>
        <w:ind w:firstLineChars="200" w:firstLine="31680"/>
        <w:rPr>
          <w:rFonts w:ascii="??" w:hAnsi="??"/>
          <w:b/>
          <w:sz w:val="32"/>
          <w:szCs w:val="32"/>
        </w:rPr>
      </w:pPr>
    </w:p>
    <w:p w:rsidR="009C7442" w:rsidRDefault="009C7442" w:rsidP="0073257A">
      <w:pPr>
        <w:tabs>
          <w:tab w:val="left" w:pos="7513"/>
        </w:tabs>
        <w:adjustRightInd w:val="0"/>
        <w:snapToGrid w:val="0"/>
        <w:spacing w:line="600" w:lineRule="exact"/>
        <w:ind w:firstLineChars="200" w:firstLine="31680"/>
        <w:rPr>
          <w:rFonts w:ascii="黑体" w:eastAsia="黑体" w:hAnsi="黑体"/>
          <w:sz w:val="32"/>
          <w:szCs w:val="32"/>
        </w:rPr>
      </w:pPr>
      <w:r>
        <w:rPr>
          <w:rFonts w:ascii="黑体" w:eastAsia="黑体" w:hAnsi="黑体" w:hint="eastAsia"/>
          <w:sz w:val="32"/>
          <w:szCs w:val="32"/>
        </w:rPr>
        <w:t>三、部门主要工作任务</w:t>
      </w:r>
    </w:p>
    <w:p w:rsidR="009C7442" w:rsidRDefault="009C7442" w:rsidP="0073257A">
      <w:pPr>
        <w:tabs>
          <w:tab w:val="left" w:pos="7513"/>
        </w:tabs>
        <w:adjustRightInd w:val="0"/>
        <w:snapToGrid w:val="0"/>
        <w:spacing w:line="600" w:lineRule="exact"/>
        <w:ind w:firstLineChars="200" w:firstLine="31680"/>
        <w:rPr>
          <w:rFonts w:ascii="??" w:hAnsi="??"/>
          <w:sz w:val="32"/>
          <w:szCs w:val="32"/>
        </w:rPr>
      </w:pPr>
      <w:r>
        <w:rPr>
          <w:rFonts w:ascii="??" w:hAnsi="??" w:cs="仿宋_GB2312"/>
          <w:sz w:val="32"/>
          <w:szCs w:val="32"/>
        </w:rPr>
        <w:t>2017</w:t>
      </w:r>
      <w:r>
        <w:rPr>
          <w:rFonts w:ascii="宋体" w:hAnsi="宋体" w:cs="宋体" w:hint="eastAsia"/>
          <w:sz w:val="32"/>
          <w:szCs w:val="32"/>
        </w:rPr>
        <w:t>年，本部门主要任务是：保证教学任务全面完成</w:t>
      </w:r>
      <w:r>
        <w:rPr>
          <w:rFonts w:ascii="??" w:hAnsi="??"/>
          <w:sz w:val="32"/>
          <w:szCs w:val="32"/>
        </w:rPr>
        <w:t>;</w:t>
      </w:r>
      <w:r>
        <w:rPr>
          <w:rFonts w:ascii="宋体" w:hAnsi="宋体" w:cs="宋体" w:hint="eastAsia"/>
          <w:sz w:val="32"/>
          <w:szCs w:val="32"/>
        </w:rPr>
        <w:t>配备办学必需的教育设施</w:t>
      </w:r>
      <w:r>
        <w:rPr>
          <w:rFonts w:ascii="??" w:hAnsi="??"/>
          <w:sz w:val="32"/>
          <w:szCs w:val="32"/>
        </w:rPr>
        <w:t>;</w:t>
      </w:r>
      <w:r>
        <w:rPr>
          <w:rFonts w:ascii="宋体" w:hAnsi="宋体" w:cs="宋体" w:hint="eastAsia"/>
          <w:sz w:val="32"/>
          <w:szCs w:val="32"/>
        </w:rPr>
        <w:t>保障学生身心健康发展</w:t>
      </w:r>
      <w:r>
        <w:rPr>
          <w:rFonts w:ascii="??" w:hAnsi="??"/>
          <w:sz w:val="32"/>
          <w:szCs w:val="32"/>
        </w:rPr>
        <w:t>;</w:t>
      </w:r>
      <w:r>
        <w:rPr>
          <w:rFonts w:ascii="宋体" w:hAnsi="宋体" w:cs="宋体" w:hint="eastAsia"/>
          <w:sz w:val="32"/>
          <w:szCs w:val="32"/>
        </w:rPr>
        <w:t>提供优先发展的必要条件</w:t>
      </w:r>
      <w:r>
        <w:rPr>
          <w:rFonts w:hint="eastAsia"/>
          <w:color w:val="333333"/>
          <w:szCs w:val="21"/>
        </w:rPr>
        <w:t>。</w:t>
      </w:r>
      <w:r>
        <w:rPr>
          <w:rFonts w:ascii="宋体" w:hAnsi="宋体" w:cs="宋体" w:hint="eastAsia"/>
          <w:sz w:val="32"/>
          <w:szCs w:val="32"/>
        </w:rPr>
        <w:t>围绕上述任务，重点抓好以下工作：</w:t>
      </w:r>
    </w:p>
    <w:p w:rsidR="009C7442" w:rsidRDefault="009C7442" w:rsidP="0073257A">
      <w:pPr>
        <w:tabs>
          <w:tab w:val="left" w:pos="7513"/>
        </w:tabs>
        <w:adjustRightInd w:val="0"/>
        <w:snapToGrid w:val="0"/>
        <w:spacing w:line="600" w:lineRule="exact"/>
        <w:ind w:firstLineChars="200" w:firstLine="31680"/>
        <w:rPr>
          <w:rFonts w:ascii="??" w:hAnsi="??"/>
          <w:sz w:val="32"/>
          <w:szCs w:val="32"/>
        </w:rPr>
      </w:pPr>
      <w:r>
        <w:rPr>
          <w:rFonts w:ascii="宋体" w:hAnsi="宋体" w:cs="宋体" w:hint="eastAsia"/>
          <w:sz w:val="32"/>
          <w:szCs w:val="32"/>
        </w:rPr>
        <w:t>（一）加强财务管理，实行财务公开。</w:t>
      </w:r>
    </w:p>
    <w:p w:rsidR="009C7442" w:rsidRDefault="009C7442" w:rsidP="0073257A">
      <w:pPr>
        <w:tabs>
          <w:tab w:val="left" w:pos="7513"/>
        </w:tabs>
        <w:adjustRightInd w:val="0"/>
        <w:snapToGrid w:val="0"/>
        <w:spacing w:line="600" w:lineRule="exact"/>
        <w:ind w:firstLineChars="200" w:firstLine="31680"/>
        <w:rPr>
          <w:rFonts w:ascii="??" w:hAnsi="??"/>
          <w:sz w:val="32"/>
          <w:szCs w:val="32"/>
        </w:rPr>
      </w:pPr>
      <w:r>
        <w:rPr>
          <w:rFonts w:ascii="宋体" w:hAnsi="宋体" w:cs="宋体" w:hint="eastAsia"/>
          <w:sz w:val="32"/>
          <w:szCs w:val="32"/>
        </w:rPr>
        <w:t>（二）严格按预算办理各项收支，确保资金使用效益。</w:t>
      </w:r>
    </w:p>
    <w:p w:rsidR="009C7442" w:rsidRDefault="009C7442" w:rsidP="0073257A">
      <w:pPr>
        <w:tabs>
          <w:tab w:val="left" w:pos="7513"/>
        </w:tabs>
        <w:adjustRightInd w:val="0"/>
        <w:snapToGrid w:val="0"/>
        <w:spacing w:line="600" w:lineRule="exact"/>
        <w:ind w:firstLineChars="200" w:firstLine="31680"/>
        <w:rPr>
          <w:rFonts w:ascii="??" w:hAnsi="??"/>
          <w:sz w:val="32"/>
          <w:szCs w:val="32"/>
        </w:rPr>
      </w:pPr>
      <w:r>
        <w:rPr>
          <w:rFonts w:ascii="宋体" w:hAnsi="宋体" w:cs="宋体" w:hint="eastAsia"/>
          <w:sz w:val="32"/>
          <w:szCs w:val="32"/>
        </w:rPr>
        <w:t>（三）管好用好教育经费，促进学校教育事业持续、健康发展。</w:t>
      </w:r>
    </w:p>
    <w:p w:rsidR="009C7442" w:rsidRDefault="009C7442" w:rsidP="0073257A">
      <w:pPr>
        <w:tabs>
          <w:tab w:val="left" w:pos="7513"/>
        </w:tabs>
        <w:adjustRightInd w:val="0"/>
        <w:snapToGrid w:val="0"/>
        <w:spacing w:line="600" w:lineRule="exact"/>
        <w:ind w:firstLineChars="200" w:firstLine="31680"/>
        <w:rPr>
          <w:rFonts w:ascii="黑体" w:eastAsia="黑体" w:hAnsi="黑体"/>
          <w:sz w:val="32"/>
          <w:szCs w:val="32"/>
        </w:rPr>
      </w:pPr>
      <w:r>
        <w:rPr>
          <w:rFonts w:ascii="黑体" w:eastAsia="黑体" w:hAnsi="黑体" w:hint="eastAsia"/>
          <w:sz w:val="32"/>
          <w:szCs w:val="32"/>
        </w:rPr>
        <w:t>四、预算收支总体情况</w:t>
      </w:r>
    </w:p>
    <w:p w:rsidR="009C7442" w:rsidRDefault="009C7442" w:rsidP="0073257A">
      <w:pPr>
        <w:tabs>
          <w:tab w:val="left" w:pos="7513"/>
        </w:tabs>
        <w:adjustRightInd w:val="0"/>
        <w:snapToGrid w:val="0"/>
        <w:spacing w:line="600" w:lineRule="exact"/>
        <w:ind w:firstLineChars="200" w:firstLine="31680"/>
        <w:rPr>
          <w:rFonts w:ascii="??" w:hAnsi="??"/>
          <w:sz w:val="32"/>
          <w:szCs w:val="32"/>
        </w:rPr>
      </w:pPr>
      <w:r>
        <w:rPr>
          <w:rFonts w:ascii="宋体" w:hAnsi="宋体" w:cs="宋体" w:hint="eastAsia"/>
          <w:sz w:val="32"/>
          <w:szCs w:val="32"/>
        </w:rPr>
        <w:t>按照预算管理有关规定，目前部门预算的编制实行综合预算制度，全部收入和支出都反映在预算中。</w:t>
      </w:r>
      <w:r>
        <w:rPr>
          <w:rFonts w:ascii="??" w:hAnsi="??"/>
          <w:sz w:val="32"/>
          <w:szCs w:val="32"/>
        </w:rPr>
        <w:t>2017</w:t>
      </w:r>
      <w:r>
        <w:rPr>
          <w:rFonts w:ascii="宋体" w:hAnsi="宋体" w:cs="宋体" w:hint="eastAsia"/>
          <w:sz w:val="32"/>
          <w:szCs w:val="32"/>
        </w:rPr>
        <w:t>年</w:t>
      </w:r>
      <w:r>
        <w:rPr>
          <w:rFonts w:ascii="??" w:hAnsi="??"/>
          <w:sz w:val="32"/>
          <w:szCs w:val="32"/>
        </w:rPr>
        <w:t>,</w:t>
      </w:r>
      <w:r>
        <w:rPr>
          <w:rFonts w:ascii="宋体" w:hAnsi="宋体" w:cs="宋体" w:hint="eastAsia"/>
          <w:sz w:val="32"/>
          <w:szCs w:val="32"/>
        </w:rPr>
        <w:t>本部门收入预算为</w:t>
      </w:r>
      <w:r>
        <w:rPr>
          <w:rFonts w:ascii="??" w:hAnsi="??" w:cs="仿宋_GB2312"/>
          <w:sz w:val="32"/>
          <w:szCs w:val="32"/>
        </w:rPr>
        <w:t>973.54</w:t>
      </w:r>
      <w:r>
        <w:rPr>
          <w:rFonts w:ascii="宋体" w:hAnsi="宋体" w:cs="宋体" w:hint="eastAsia"/>
          <w:sz w:val="32"/>
          <w:szCs w:val="32"/>
        </w:rPr>
        <w:t>万元，其中：一般公共预算拨款</w:t>
      </w:r>
      <w:r>
        <w:rPr>
          <w:rFonts w:ascii="??" w:hAnsi="??" w:cs="仿宋_GB2312"/>
          <w:sz w:val="32"/>
          <w:szCs w:val="32"/>
        </w:rPr>
        <w:t>430.54</w:t>
      </w:r>
      <w:r>
        <w:rPr>
          <w:rFonts w:ascii="宋体" w:hAnsi="宋体" w:cs="宋体" w:hint="eastAsia"/>
          <w:sz w:val="32"/>
          <w:szCs w:val="32"/>
        </w:rPr>
        <w:t>万元，基金预算财政拨款</w:t>
      </w:r>
      <w:r>
        <w:rPr>
          <w:rFonts w:ascii="??" w:hAnsi="??" w:cs="仿宋_GB2312"/>
          <w:sz w:val="32"/>
          <w:szCs w:val="32"/>
        </w:rPr>
        <w:t>0</w:t>
      </w:r>
      <w:r>
        <w:rPr>
          <w:rFonts w:ascii="宋体" w:hAnsi="宋体" w:cs="宋体" w:hint="eastAsia"/>
          <w:sz w:val="32"/>
          <w:szCs w:val="32"/>
        </w:rPr>
        <w:t>万元</w:t>
      </w:r>
      <w:r>
        <w:rPr>
          <w:rFonts w:ascii="??" w:hAnsi="??"/>
          <w:sz w:val="32"/>
          <w:szCs w:val="32"/>
        </w:rPr>
        <w:t>,</w:t>
      </w:r>
      <w:r>
        <w:rPr>
          <w:rFonts w:ascii="宋体" w:hAnsi="宋体" w:cs="宋体" w:hint="eastAsia"/>
          <w:sz w:val="32"/>
          <w:szCs w:val="32"/>
        </w:rPr>
        <w:t>财政专户拨款</w:t>
      </w:r>
      <w:r>
        <w:rPr>
          <w:rFonts w:ascii="??" w:hAnsi="??" w:cs="仿宋_GB2312"/>
          <w:sz w:val="32"/>
          <w:szCs w:val="32"/>
        </w:rPr>
        <w:t>0</w:t>
      </w:r>
      <w:r>
        <w:rPr>
          <w:rFonts w:ascii="宋体" w:hAnsi="宋体" w:cs="宋体" w:hint="eastAsia"/>
          <w:sz w:val="32"/>
          <w:szCs w:val="32"/>
        </w:rPr>
        <w:t>万元</w:t>
      </w:r>
      <w:r>
        <w:rPr>
          <w:rFonts w:ascii="??" w:hAnsi="??"/>
          <w:sz w:val="32"/>
          <w:szCs w:val="32"/>
        </w:rPr>
        <w:t>,</w:t>
      </w:r>
      <w:r>
        <w:rPr>
          <w:rFonts w:ascii="宋体" w:hAnsi="宋体" w:cs="宋体" w:hint="eastAsia"/>
          <w:sz w:val="32"/>
          <w:szCs w:val="32"/>
        </w:rPr>
        <w:t>财政代管资金拨款</w:t>
      </w:r>
      <w:r>
        <w:rPr>
          <w:rFonts w:ascii="??" w:hAnsi="??" w:cs="仿宋_GB2312"/>
          <w:sz w:val="32"/>
          <w:szCs w:val="32"/>
        </w:rPr>
        <w:t>0</w:t>
      </w:r>
      <w:r>
        <w:rPr>
          <w:rFonts w:ascii="宋体" w:hAnsi="宋体" w:cs="宋体" w:hint="eastAsia"/>
          <w:sz w:val="32"/>
          <w:szCs w:val="32"/>
        </w:rPr>
        <w:t>万元，单位其他收入</w:t>
      </w:r>
      <w:r>
        <w:rPr>
          <w:rFonts w:ascii="??" w:hAnsi="??" w:cs="仿宋_GB2312"/>
          <w:sz w:val="32"/>
          <w:szCs w:val="32"/>
        </w:rPr>
        <w:t>543</w:t>
      </w:r>
      <w:r>
        <w:rPr>
          <w:rFonts w:ascii="宋体" w:hAnsi="宋体" w:cs="宋体" w:hint="eastAsia"/>
          <w:sz w:val="32"/>
          <w:szCs w:val="32"/>
        </w:rPr>
        <w:t>万元</w:t>
      </w:r>
      <w:r>
        <w:rPr>
          <w:rFonts w:ascii="??" w:hAnsi="??"/>
          <w:sz w:val="32"/>
          <w:szCs w:val="32"/>
        </w:rPr>
        <w:t>,</w:t>
      </w:r>
      <w:r>
        <w:rPr>
          <w:rFonts w:ascii="宋体" w:hAnsi="宋体" w:cs="宋体" w:hint="eastAsia"/>
          <w:sz w:val="32"/>
          <w:szCs w:val="32"/>
        </w:rPr>
        <w:t>单位结余结转资金</w:t>
      </w:r>
      <w:r>
        <w:rPr>
          <w:rFonts w:ascii="??" w:hAnsi="??" w:cs="仿宋_GB2312"/>
          <w:sz w:val="32"/>
          <w:szCs w:val="32"/>
        </w:rPr>
        <w:t>0</w:t>
      </w:r>
      <w:r>
        <w:rPr>
          <w:rFonts w:ascii="宋体" w:hAnsi="宋体" w:cs="宋体" w:hint="eastAsia"/>
          <w:sz w:val="32"/>
          <w:szCs w:val="32"/>
        </w:rPr>
        <w:t>万元。相应安排支出预算</w:t>
      </w:r>
      <w:r>
        <w:rPr>
          <w:rFonts w:ascii="??" w:hAnsi="??" w:cs="仿宋_GB2312"/>
          <w:sz w:val="32"/>
          <w:szCs w:val="32"/>
        </w:rPr>
        <w:t>973.54</w:t>
      </w:r>
      <w:r>
        <w:rPr>
          <w:rFonts w:ascii="宋体" w:hAnsi="宋体" w:cs="宋体" w:hint="eastAsia"/>
          <w:sz w:val="32"/>
          <w:szCs w:val="32"/>
        </w:rPr>
        <w:t>万元，其中：人员支出</w:t>
      </w:r>
      <w:r>
        <w:rPr>
          <w:rFonts w:ascii="??" w:hAnsi="??" w:cs="仿宋_GB2312"/>
          <w:sz w:val="32"/>
          <w:szCs w:val="32"/>
        </w:rPr>
        <w:t>295.54</w:t>
      </w:r>
      <w:r>
        <w:rPr>
          <w:rFonts w:ascii="宋体" w:hAnsi="宋体" w:cs="宋体" w:hint="eastAsia"/>
          <w:sz w:val="32"/>
          <w:szCs w:val="32"/>
        </w:rPr>
        <w:t>万元，对个人和家庭补助支出</w:t>
      </w:r>
      <w:r>
        <w:rPr>
          <w:rFonts w:ascii="??" w:hAnsi="??" w:cs="仿宋_GB2312"/>
          <w:sz w:val="32"/>
          <w:szCs w:val="32"/>
        </w:rPr>
        <w:t>29.34</w:t>
      </w:r>
      <w:r>
        <w:rPr>
          <w:rFonts w:ascii="宋体" w:hAnsi="宋体" w:cs="宋体" w:hint="eastAsia"/>
          <w:sz w:val="32"/>
          <w:szCs w:val="32"/>
        </w:rPr>
        <w:t>万元，公用支出</w:t>
      </w:r>
      <w:r>
        <w:rPr>
          <w:rFonts w:ascii="??" w:hAnsi="??" w:cs="仿宋_GB2312"/>
          <w:sz w:val="32"/>
          <w:szCs w:val="32"/>
        </w:rPr>
        <w:t>68.66</w:t>
      </w:r>
      <w:r>
        <w:rPr>
          <w:rFonts w:ascii="宋体" w:hAnsi="宋体" w:cs="宋体" w:hint="eastAsia"/>
          <w:sz w:val="32"/>
          <w:szCs w:val="32"/>
        </w:rPr>
        <w:t>万元，项目支出</w:t>
      </w:r>
      <w:r>
        <w:rPr>
          <w:rFonts w:ascii="??" w:hAnsi="??" w:cs="仿宋_GB2312"/>
          <w:sz w:val="32"/>
          <w:szCs w:val="32"/>
        </w:rPr>
        <w:t>580</w:t>
      </w:r>
      <w:r>
        <w:rPr>
          <w:rFonts w:ascii="宋体" w:hAnsi="宋体" w:cs="宋体" w:hint="eastAsia"/>
          <w:sz w:val="32"/>
          <w:szCs w:val="32"/>
        </w:rPr>
        <w:t>万元。</w:t>
      </w:r>
    </w:p>
    <w:p w:rsidR="009C7442" w:rsidRDefault="009C7442" w:rsidP="0073257A">
      <w:pPr>
        <w:tabs>
          <w:tab w:val="left" w:pos="7513"/>
        </w:tabs>
        <w:adjustRightInd w:val="0"/>
        <w:snapToGrid w:val="0"/>
        <w:spacing w:line="600" w:lineRule="exact"/>
        <w:ind w:firstLineChars="200" w:firstLine="31680"/>
        <w:rPr>
          <w:rFonts w:ascii="黑体" w:eastAsia="黑体" w:hAnsi="黑体"/>
          <w:bCs/>
          <w:sz w:val="32"/>
          <w:szCs w:val="32"/>
        </w:rPr>
      </w:pPr>
      <w:r>
        <w:rPr>
          <w:rFonts w:ascii="黑体" w:eastAsia="黑体" w:hAnsi="黑体" w:cs="仿宋_GB2312" w:hint="eastAsia"/>
          <w:bCs/>
          <w:sz w:val="32"/>
          <w:szCs w:val="32"/>
        </w:rPr>
        <w:t>五、一般公共预算拨款支出情况</w:t>
      </w:r>
    </w:p>
    <w:p w:rsidR="009C7442" w:rsidRDefault="009C7442" w:rsidP="0073257A">
      <w:pPr>
        <w:tabs>
          <w:tab w:val="left" w:pos="7513"/>
        </w:tabs>
        <w:adjustRightInd w:val="0"/>
        <w:snapToGrid w:val="0"/>
        <w:spacing w:line="600" w:lineRule="exact"/>
        <w:ind w:firstLineChars="150" w:firstLine="31680"/>
        <w:rPr>
          <w:rFonts w:ascii="??" w:hAnsi="??"/>
          <w:sz w:val="32"/>
          <w:szCs w:val="32"/>
        </w:rPr>
      </w:pPr>
      <w:r>
        <w:rPr>
          <w:rFonts w:ascii="??" w:hAnsi="??" w:cs="宋体"/>
          <w:bCs/>
          <w:sz w:val="32"/>
          <w:szCs w:val="32"/>
        </w:rPr>
        <w:t>2017</w:t>
      </w:r>
      <w:r>
        <w:rPr>
          <w:rFonts w:ascii="宋体" w:hAnsi="宋体" w:cs="宋体" w:hint="eastAsia"/>
          <w:sz w:val="32"/>
          <w:szCs w:val="32"/>
        </w:rPr>
        <w:t>年度一般公共预算拨款支出</w:t>
      </w:r>
      <w:r>
        <w:rPr>
          <w:rFonts w:ascii="??" w:hAnsi="??" w:cs="仿宋_GB2312"/>
          <w:sz w:val="32"/>
          <w:szCs w:val="32"/>
        </w:rPr>
        <w:t>430.54</w:t>
      </w:r>
      <w:r>
        <w:rPr>
          <w:rFonts w:ascii="宋体" w:hAnsi="宋体" w:cs="宋体" w:hint="eastAsia"/>
          <w:sz w:val="32"/>
          <w:szCs w:val="32"/>
        </w:rPr>
        <w:t>万元，主要支出项目</w:t>
      </w:r>
      <w:r>
        <w:rPr>
          <w:rFonts w:ascii="??" w:hAnsi="??" w:cs="仿宋_GB2312"/>
          <w:sz w:val="32"/>
          <w:szCs w:val="32"/>
        </w:rPr>
        <w:t>(</w:t>
      </w:r>
      <w:r>
        <w:rPr>
          <w:rFonts w:ascii="宋体" w:hAnsi="宋体" w:cs="宋体" w:hint="eastAsia"/>
          <w:sz w:val="32"/>
          <w:szCs w:val="32"/>
        </w:rPr>
        <w:t>按项级科目分类统计</w:t>
      </w:r>
      <w:r>
        <w:rPr>
          <w:rFonts w:ascii="??" w:hAnsi="??" w:cs="仿宋_GB2312"/>
          <w:sz w:val="32"/>
          <w:szCs w:val="32"/>
        </w:rPr>
        <w:t>)</w:t>
      </w:r>
      <w:r>
        <w:rPr>
          <w:rFonts w:ascii="宋体" w:hAnsi="宋体" w:cs="宋体" w:hint="eastAsia"/>
          <w:sz w:val="32"/>
          <w:szCs w:val="32"/>
        </w:rPr>
        <w:t>包括：</w:t>
      </w:r>
    </w:p>
    <w:p w:rsidR="009C7442" w:rsidRDefault="009C7442" w:rsidP="0073257A">
      <w:pPr>
        <w:tabs>
          <w:tab w:val="left" w:pos="7513"/>
        </w:tabs>
        <w:adjustRightInd w:val="0"/>
        <w:snapToGrid w:val="0"/>
        <w:spacing w:line="600" w:lineRule="exact"/>
        <w:ind w:firstLineChars="200" w:firstLine="31680"/>
        <w:rPr>
          <w:rFonts w:ascii="??" w:hAnsi="??"/>
          <w:sz w:val="32"/>
          <w:szCs w:val="32"/>
        </w:rPr>
      </w:pPr>
      <w:r>
        <w:rPr>
          <w:rFonts w:ascii="宋体" w:hAnsi="宋体" w:cs="宋体" w:hint="eastAsia"/>
          <w:sz w:val="32"/>
          <w:szCs w:val="32"/>
        </w:rPr>
        <w:t>（一）小学教育：基本支出</w:t>
      </w:r>
      <w:r>
        <w:rPr>
          <w:rFonts w:ascii="??" w:hAnsi="??" w:cs="仿宋_GB2312"/>
          <w:sz w:val="32"/>
          <w:szCs w:val="32"/>
        </w:rPr>
        <w:t>400.54</w:t>
      </w:r>
      <w:r>
        <w:rPr>
          <w:rFonts w:ascii="宋体" w:hAnsi="宋体" w:cs="宋体" w:hint="eastAsia"/>
          <w:sz w:val="32"/>
          <w:szCs w:val="32"/>
        </w:rPr>
        <w:t>万元。主要用于工资福利支出、商品和服务支出、对个人及家庭服务支出。保安人员工资及社保。</w:t>
      </w:r>
    </w:p>
    <w:p w:rsidR="009C7442" w:rsidRDefault="009C7442" w:rsidP="0073257A">
      <w:pPr>
        <w:tabs>
          <w:tab w:val="left" w:pos="7513"/>
        </w:tabs>
        <w:adjustRightInd w:val="0"/>
        <w:snapToGrid w:val="0"/>
        <w:spacing w:line="600" w:lineRule="exact"/>
        <w:ind w:firstLineChars="200" w:firstLine="31680"/>
        <w:rPr>
          <w:rFonts w:ascii="??" w:hAnsi="??"/>
          <w:sz w:val="32"/>
          <w:szCs w:val="32"/>
        </w:rPr>
      </w:pPr>
      <w:r>
        <w:rPr>
          <w:rFonts w:ascii="宋体" w:hAnsi="宋体" w:cs="宋体" w:hint="eastAsia"/>
          <w:sz w:val="32"/>
          <w:szCs w:val="32"/>
        </w:rPr>
        <w:t>（二）小学教育：项目支出</w:t>
      </w:r>
      <w:r>
        <w:rPr>
          <w:rFonts w:ascii="??" w:hAnsi="??" w:cs="仿宋_GB2312"/>
          <w:sz w:val="32"/>
          <w:szCs w:val="32"/>
        </w:rPr>
        <w:t>30</w:t>
      </w:r>
      <w:r>
        <w:rPr>
          <w:rFonts w:ascii="宋体" w:hAnsi="宋体" w:cs="宋体" w:hint="eastAsia"/>
          <w:sz w:val="32"/>
          <w:szCs w:val="32"/>
        </w:rPr>
        <w:t>万元。主要用于学校教育设备设施购置支出和。</w:t>
      </w:r>
    </w:p>
    <w:p w:rsidR="009C7442" w:rsidRDefault="009C7442" w:rsidP="0073257A">
      <w:pPr>
        <w:tabs>
          <w:tab w:val="left" w:pos="7513"/>
        </w:tabs>
        <w:adjustRightInd w:val="0"/>
        <w:snapToGrid w:val="0"/>
        <w:spacing w:line="600" w:lineRule="exact"/>
        <w:ind w:firstLineChars="200" w:firstLine="31680"/>
        <w:rPr>
          <w:rFonts w:ascii="黑体" w:eastAsia="黑体" w:hAnsi="黑体"/>
          <w:bCs/>
          <w:sz w:val="32"/>
          <w:szCs w:val="32"/>
        </w:rPr>
      </w:pPr>
      <w:r>
        <w:rPr>
          <w:rFonts w:ascii="黑体" w:eastAsia="黑体" w:hAnsi="黑体" w:cs="仿宋_GB2312" w:hint="eastAsia"/>
          <w:bCs/>
          <w:sz w:val="32"/>
          <w:szCs w:val="32"/>
        </w:rPr>
        <w:t>六、政府性</w:t>
      </w:r>
      <w:bookmarkStart w:id="0" w:name="_GoBack"/>
      <w:bookmarkEnd w:id="0"/>
      <w:r>
        <w:rPr>
          <w:rFonts w:ascii="黑体" w:eastAsia="黑体" w:hAnsi="黑体" w:cs="仿宋_GB2312" w:hint="eastAsia"/>
          <w:bCs/>
          <w:sz w:val="32"/>
          <w:szCs w:val="32"/>
        </w:rPr>
        <w:t>基金预算拨款支出情况</w:t>
      </w:r>
    </w:p>
    <w:p w:rsidR="009C7442" w:rsidRDefault="009C7442" w:rsidP="0073257A">
      <w:pPr>
        <w:tabs>
          <w:tab w:val="left" w:pos="7513"/>
        </w:tabs>
        <w:adjustRightInd w:val="0"/>
        <w:snapToGrid w:val="0"/>
        <w:spacing w:line="600" w:lineRule="exact"/>
        <w:ind w:firstLineChars="150" w:firstLine="31680"/>
        <w:rPr>
          <w:rFonts w:ascii="??" w:hAnsi="??"/>
          <w:sz w:val="32"/>
          <w:szCs w:val="32"/>
        </w:rPr>
      </w:pPr>
      <w:r>
        <w:rPr>
          <w:rFonts w:ascii="??" w:hAnsi="??" w:cs="宋体"/>
          <w:bCs/>
          <w:sz w:val="32"/>
          <w:szCs w:val="32"/>
        </w:rPr>
        <w:t>2017</w:t>
      </w:r>
      <w:r>
        <w:rPr>
          <w:rFonts w:ascii="宋体" w:hAnsi="宋体" w:cs="宋体" w:hint="eastAsia"/>
          <w:sz w:val="32"/>
          <w:szCs w:val="32"/>
        </w:rPr>
        <w:t>年度政府性基金支出</w:t>
      </w:r>
      <w:r>
        <w:rPr>
          <w:rFonts w:ascii="??" w:hAnsi="??" w:cs="仿宋_GB2312"/>
          <w:sz w:val="32"/>
          <w:szCs w:val="32"/>
        </w:rPr>
        <w:t>0</w:t>
      </w:r>
      <w:r>
        <w:rPr>
          <w:rFonts w:ascii="宋体" w:hAnsi="宋体" w:cs="宋体" w:hint="eastAsia"/>
          <w:sz w:val="32"/>
          <w:szCs w:val="32"/>
        </w:rPr>
        <w:t>万元。</w:t>
      </w:r>
    </w:p>
    <w:p w:rsidR="009C7442" w:rsidRDefault="009C7442" w:rsidP="0073257A">
      <w:pPr>
        <w:tabs>
          <w:tab w:val="left" w:pos="7513"/>
        </w:tabs>
        <w:adjustRightInd w:val="0"/>
        <w:snapToGrid w:val="0"/>
        <w:spacing w:line="600" w:lineRule="exact"/>
        <w:ind w:firstLineChars="200" w:firstLine="31680"/>
        <w:rPr>
          <w:rFonts w:ascii="黑体" w:eastAsia="黑体" w:hAnsi="黑体"/>
          <w:sz w:val="32"/>
          <w:szCs w:val="32"/>
        </w:rPr>
      </w:pPr>
      <w:r>
        <w:rPr>
          <w:rFonts w:ascii="黑体" w:eastAsia="黑体" w:hAnsi="黑体" w:cs="仿宋_GB2312" w:hint="eastAsia"/>
          <w:sz w:val="32"/>
          <w:szCs w:val="32"/>
        </w:rPr>
        <w:t>七、</w:t>
      </w:r>
      <w:r>
        <w:rPr>
          <w:rFonts w:ascii="黑体" w:eastAsia="黑体" w:hAnsi="黑体" w:cs="仿宋_GB2312" w:hint="eastAsia"/>
          <w:bCs/>
          <w:sz w:val="32"/>
          <w:szCs w:val="32"/>
        </w:rPr>
        <w:t>一般公共预算</w:t>
      </w:r>
      <w:r>
        <w:rPr>
          <w:rFonts w:ascii="黑体" w:eastAsia="黑体" w:hAnsi="黑体" w:cs="宋体" w:hint="eastAsia"/>
          <w:kern w:val="0"/>
          <w:sz w:val="32"/>
          <w:szCs w:val="32"/>
        </w:rPr>
        <w:t>“三公”经费支出情况</w:t>
      </w:r>
    </w:p>
    <w:p w:rsidR="009C7442" w:rsidRDefault="009C7442">
      <w:pPr>
        <w:widowControl/>
        <w:adjustRightInd w:val="0"/>
        <w:snapToGrid w:val="0"/>
        <w:spacing w:line="600" w:lineRule="exact"/>
        <w:ind w:firstLine="660"/>
        <w:rPr>
          <w:rFonts w:ascii="??" w:hAnsi="??" w:cs="仿宋_GB2312"/>
          <w:sz w:val="32"/>
          <w:szCs w:val="32"/>
        </w:rPr>
      </w:pPr>
      <w:r>
        <w:rPr>
          <w:rFonts w:ascii="宋体" w:hAnsi="宋体" w:cs="宋体" w:hint="eastAsia"/>
          <w:sz w:val="32"/>
          <w:szCs w:val="32"/>
        </w:rPr>
        <w:t>（一）</w:t>
      </w:r>
      <w:r>
        <w:rPr>
          <w:rFonts w:ascii="宋体" w:hAnsi="宋体" w:cs="宋体" w:hint="eastAsia"/>
          <w:bCs/>
          <w:kern w:val="0"/>
          <w:sz w:val="32"/>
          <w:szCs w:val="32"/>
        </w:rPr>
        <w:t>因公出国（境）经费</w:t>
      </w:r>
      <w:r>
        <w:rPr>
          <w:rFonts w:ascii="??" w:hAnsi="??" w:cs="宋体"/>
          <w:bCs/>
          <w:kern w:val="0"/>
          <w:sz w:val="32"/>
          <w:szCs w:val="32"/>
        </w:rPr>
        <w:br/>
      </w:r>
      <w:r>
        <w:rPr>
          <w:rFonts w:ascii="宋体" w:hAnsi="宋体" w:cs="宋体" w:hint="eastAsia"/>
          <w:kern w:val="0"/>
          <w:sz w:val="32"/>
          <w:szCs w:val="32"/>
        </w:rPr>
        <w:t xml:space="preserve">　　</w:t>
      </w:r>
      <w:r>
        <w:rPr>
          <w:rFonts w:ascii="??" w:hAnsi="??" w:cs="仿宋_GB2312"/>
          <w:kern w:val="0"/>
          <w:sz w:val="32"/>
          <w:szCs w:val="32"/>
        </w:rPr>
        <w:t>2017</w:t>
      </w:r>
      <w:r>
        <w:rPr>
          <w:rFonts w:ascii="宋体" w:hAnsi="宋体" w:cs="宋体" w:hint="eastAsia"/>
          <w:kern w:val="0"/>
          <w:sz w:val="32"/>
          <w:szCs w:val="32"/>
        </w:rPr>
        <w:t>年预算安排</w:t>
      </w:r>
      <w:r>
        <w:rPr>
          <w:rFonts w:ascii="??" w:hAnsi="??" w:cs="仿宋_GB2312"/>
          <w:kern w:val="0"/>
          <w:sz w:val="32"/>
          <w:szCs w:val="32"/>
        </w:rPr>
        <w:t>0</w:t>
      </w:r>
      <w:r>
        <w:rPr>
          <w:rFonts w:ascii="宋体" w:hAnsi="宋体" w:cs="宋体" w:hint="eastAsia"/>
          <w:kern w:val="0"/>
          <w:sz w:val="32"/>
          <w:szCs w:val="32"/>
        </w:rPr>
        <w:t>万元。</w:t>
      </w:r>
      <w:r>
        <w:rPr>
          <w:rFonts w:ascii="宋体" w:hAnsi="宋体" w:cs="宋体" w:hint="eastAsia"/>
          <w:sz w:val="32"/>
          <w:szCs w:val="32"/>
        </w:rPr>
        <w:t>与</w:t>
      </w:r>
      <w:r>
        <w:rPr>
          <w:rFonts w:ascii="宋体" w:hAnsi="宋体" w:cs="宋体" w:hint="eastAsia"/>
          <w:bCs/>
          <w:sz w:val="32"/>
          <w:szCs w:val="32"/>
        </w:rPr>
        <w:t>上</w:t>
      </w:r>
      <w:r>
        <w:rPr>
          <w:rFonts w:ascii="宋体" w:hAnsi="宋体" w:cs="宋体" w:hint="eastAsia"/>
          <w:sz w:val="32"/>
          <w:szCs w:val="32"/>
        </w:rPr>
        <w:t>年相比支出增长</w:t>
      </w:r>
      <w:r>
        <w:rPr>
          <w:rFonts w:ascii="??" w:hAnsi="??" w:cs="仿宋_GB2312"/>
          <w:sz w:val="32"/>
          <w:szCs w:val="32"/>
        </w:rPr>
        <w:t>0%</w:t>
      </w:r>
      <w:r>
        <w:rPr>
          <w:rFonts w:ascii="宋体" w:hAnsi="宋体" w:cs="宋体" w:hint="eastAsia"/>
          <w:sz w:val="32"/>
          <w:szCs w:val="32"/>
        </w:rPr>
        <w:t>。</w:t>
      </w:r>
      <w:r>
        <w:rPr>
          <w:rFonts w:ascii="??" w:hAnsi="??" w:cs="宋体"/>
          <w:kern w:val="0"/>
          <w:sz w:val="32"/>
          <w:szCs w:val="32"/>
        </w:rPr>
        <w:br/>
      </w:r>
      <w:r>
        <w:rPr>
          <w:rFonts w:ascii="宋体" w:hAnsi="宋体" w:cs="宋体" w:hint="eastAsia"/>
          <w:kern w:val="0"/>
          <w:sz w:val="32"/>
          <w:szCs w:val="32"/>
        </w:rPr>
        <w:t xml:space="preserve">　</w:t>
      </w:r>
      <w:r>
        <w:rPr>
          <w:rFonts w:ascii="??" w:hAnsi="??" w:cs="宋体"/>
          <w:kern w:val="0"/>
          <w:sz w:val="32"/>
          <w:szCs w:val="32"/>
        </w:rPr>
        <w:t xml:space="preserve"> </w:t>
      </w:r>
      <w:r>
        <w:rPr>
          <w:rFonts w:ascii="宋体" w:hAnsi="宋体" w:cs="宋体" w:hint="eastAsia"/>
          <w:sz w:val="32"/>
          <w:szCs w:val="32"/>
        </w:rPr>
        <w:t>（二）</w:t>
      </w:r>
      <w:r>
        <w:rPr>
          <w:rFonts w:ascii="宋体" w:hAnsi="宋体" w:cs="宋体" w:hint="eastAsia"/>
          <w:bCs/>
          <w:kern w:val="0"/>
          <w:sz w:val="32"/>
          <w:szCs w:val="32"/>
        </w:rPr>
        <w:t>公务接待费</w:t>
      </w:r>
      <w:r>
        <w:rPr>
          <w:rFonts w:ascii="??" w:hAnsi="??" w:cs="宋体"/>
          <w:bCs/>
          <w:kern w:val="0"/>
          <w:sz w:val="32"/>
          <w:szCs w:val="32"/>
        </w:rPr>
        <w:br/>
      </w:r>
      <w:r>
        <w:rPr>
          <w:rFonts w:ascii="宋体" w:hAnsi="宋体" w:cs="宋体" w:hint="eastAsia"/>
          <w:kern w:val="0"/>
          <w:sz w:val="32"/>
          <w:szCs w:val="32"/>
        </w:rPr>
        <w:t xml:space="preserve">　　</w:t>
      </w:r>
      <w:r>
        <w:rPr>
          <w:rFonts w:ascii="??" w:hAnsi="??" w:cs="仿宋_GB2312"/>
          <w:kern w:val="0"/>
          <w:sz w:val="32"/>
          <w:szCs w:val="32"/>
        </w:rPr>
        <w:t>2017</w:t>
      </w:r>
      <w:r>
        <w:rPr>
          <w:rFonts w:ascii="宋体" w:hAnsi="宋体" w:cs="宋体" w:hint="eastAsia"/>
          <w:kern w:val="0"/>
          <w:sz w:val="32"/>
          <w:szCs w:val="32"/>
        </w:rPr>
        <w:t>年预算安排</w:t>
      </w:r>
      <w:r>
        <w:rPr>
          <w:rFonts w:ascii="??" w:hAnsi="??" w:cs="仿宋_GB2312"/>
          <w:kern w:val="0"/>
          <w:sz w:val="32"/>
          <w:szCs w:val="32"/>
        </w:rPr>
        <w:t>0</w:t>
      </w:r>
      <w:r>
        <w:rPr>
          <w:rFonts w:ascii="宋体" w:hAnsi="宋体" w:cs="宋体" w:hint="eastAsia"/>
          <w:kern w:val="0"/>
          <w:sz w:val="32"/>
          <w:szCs w:val="32"/>
        </w:rPr>
        <w:t>万元。</w:t>
      </w:r>
      <w:r>
        <w:rPr>
          <w:rFonts w:ascii="宋体" w:hAnsi="宋体" w:cs="宋体" w:hint="eastAsia"/>
          <w:sz w:val="32"/>
          <w:szCs w:val="32"/>
        </w:rPr>
        <w:t>与</w:t>
      </w:r>
      <w:r>
        <w:rPr>
          <w:rFonts w:ascii="宋体" w:hAnsi="宋体" w:cs="宋体" w:hint="eastAsia"/>
          <w:bCs/>
          <w:sz w:val="32"/>
          <w:szCs w:val="32"/>
        </w:rPr>
        <w:t>上</w:t>
      </w:r>
      <w:r>
        <w:rPr>
          <w:rFonts w:ascii="宋体" w:hAnsi="宋体" w:cs="宋体" w:hint="eastAsia"/>
          <w:sz w:val="32"/>
          <w:szCs w:val="32"/>
        </w:rPr>
        <w:t>年相比支出增长</w:t>
      </w:r>
      <w:r>
        <w:rPr>
          <w:rFonts w:ascii="??" w:hAnsi="??" w:cs="仿宋_GB2312"/>
          <w:sz w:val="32"/>
          <w:szCs w:val="32"/>
        </w:rPr>
        <w:t>0%</w:t>
      </w:r>
      <w:r>
        <w:rPr>
          <w:rFonts w:ascii="宋体" w:hAnsi="宋体" w:cs="宋体" w:hint="eastAsia"/>
          <w:sz w:val="32"/>
          <w:szCs w:val="32"/>
        </w:rPr>
        <w:t>。</w:t>
      </w:r>
    </w:p>
    <w:p w:rsidR="009C7442" w:rsidRDefault="009C7442" w:rsidP="0073257A">
      <w:pPr>
        <w:adjustRightInd w:val="0"/>
        <w:snapToGrid w:val="0"/>
        <w:spacing w:line="600" w:lineRule="exact"/>
        <w:ind w:firstLineChars="200" w:firstLine="31680"/>
        <w:rPr>
          <w:rFonts w:ascii="??" w:hAnsi="??"/>
          <w:sz w:val="32"/>
          <w:szCs w:val="32"/>
        </w:rPr>
      </w:pPr>
      <w:r>
        <w:rPr>
          <w:rFonts w:ascii="宋体" w:hAnsi="宋体" w:cs="宋体" w:hint="eastAsia"/>
          <w:sz w:val="32"/>
          <w:szCs w:val="32"/>
        </w:rPr>
        <w:t>（三）</w:t>
      </w:r>
      <w:r>
        <w:rPr>
          <w:rFonts w:ascii="宋体" w:hAnsi="宋体" w:cs="宋体" w:hint="eastAsia"/>
          <w:bCs/>
          <w:kern w:val="0"/>
          <w:sz w:val="32"/>
          <w:szCs w:val="32"/>
        </w:rPr>
        <w:t>公务用车购置及运行费</w:t>
      </w:r>
      <w:r>
        <w:rPr>
          <w:rFonts w:ascii="??" w:hAnsi="??" w:cs="宋体"/>
          <w:bCs/>
          <w:kern w:val="0"/>
          <w:sz w:val="32"/>
          <w:szCs w:val="32"/>
        </w:rPr>
        <w:br/>
      </w:r>
      <w:r>
        <w:rPr>
          <w:rFonts w:ascii="宋体" w:hAnsi="宋体" w:cs="宋体" w:hint="eastAsia"/>
          <w:kern w:val="0"/>
          <w:sz w:val="32"/>
          <w:szCs w:val="32"/>
        </w:rPr>
        <w:t xml:space="preserve">　</w:t>
      </w:r>
      <w:r>
        <w:rPr>
          <w:rFonts w:ascii="??" w:hAnsi="??" w:cs="宋体"/>
          <w:kern w:val="0"/>
          <w:sz w:val="32"/>
          <w:szCs w:val="32"/>
        </w:rPr>
        <w:t xml:space="preserve">  </w:t>
      </w:r>
      <w:r>
        <w:rPr>
          <w:rFonts w:ascii="??" w:hAnsi="??" w:cs="仿宋_GB2312"/>
          <w:kern w:val="0"/>
          <w:sz w:val="32"/>
          <w:szCs w:val="32"/>
        </w:rPr>
        <w:t>2017</w:t>
      </w:r>
      <w:r>
        <w:rPr>
          <w:rFonts w:ascii="宋体" w:hAnsi="宋体" w:cs="宋体" w:hint="eastAsia"/>
          <w:kern w:val="0"/>
          <w:sz w:val="32"/>
          <w:szCs w:val="32"/>
        </w:rPr>
        <w:t>年预算安排</w:t>
      </w:r>
      <w:r>
        <w:rPr>
          <w:rFonts w:ascii="??" w:hAnsi="??" w:cs="仿宋_GB2312"/>
          <w:kern w:val="0"/>
          <w:sz w:val="32"/>
          <w:szCs w:val="32"/>
        </w:rPr>
        <w:t>0</w:t>
      </w:r>
      <w:r>
        <w:rPr>
          <w:rFonts w:ascii="宋体" w:hAnsi="宋体" w:cs="宋体" w:hint="eastAsia"/>
          <w:kern w:val="0"/>
          <w:sz w:val="32"/>
          <w:szCs w:val="32"/>
        </w:rPr>
        <w:t>万元，</w:t>
      </w:r>
      <w:r>
        <w:rPr>
          <w:rFonts w:ascii="宋体" w:hAnsi="宋体" w:cs="宋体" w:hint="eastAsia"/>
          <w:sz w:val="32"/>
          <w:szCs w:val="32"/>
        </w:rPr>
        <w:t>与</w:t>
      </w:r>
      <w:r>
        <w:rPr>
          <w:rFonts w:ascii="宋体" w:hAnsi="宋体" w:cs="宋体" w:hint="eastAsia"/>
          <w:bCs/>
          <w:sz w:val="32"/>
          <w:szCs w:val="32"/>
        </w:rPr>
        <w:t>上</w:t>
      </w:r>
      <w:r>
        <w:rPr>
          <w:rFonts w:ascii="宋体" w:hAnsi="宋体" w:cs="宋体" w:hint="eastAsia"/>
          <w:sz w:val="32"/>
          <w:szCs w:val="32"/>
        </w:rPr>
        <w:t>年相比支出增长</w:t>
      </w:r>
      <w:r>
        <w:rPr>
          <w:rFonts w:ascii="??" w:hAnsi="??" w:cs="仿宋_GB2312"/>
          <w:sz w:val="32"/>
          <w:szCs w:val="32"/>
        </w:rPr>
        <w:t>0%</w:t>
      </w:r>
      <w:r>
        <w:rPr>
          <w:rFonts w:ascii="宋体" w:hAnsi="宋体" w:cs="宋体" w:hint="eastAsia"/>
          <w:sz w:val="32"/>
          <w:szCs w:val="32"/>
        </w:rPr>
        <w:t>。</w:t>
      </w:r>
    </w:p>
    <w:p w:rsidR="009C7442" w:rsidRDefault="009C7442" w:rsidP="0073257A">
      <w:pPr>
        <w:ind w:firstLineChars="200" w:firstLine="31680"/>
        <w:rPr>
          <w:rFonts w:ascii="黑体" w:eastAsia="黑体" w:hAnsi="黑体"/>
          <w:sz w:val="32"/>
          <w:szCs w:val="32"/>
        </w:rPr>
      </w:pPr>
      <w:r>
        <w:rPr>
          <w:rFonts w:ascii="黑体" w:eastAsia="黑体" w:hAnsi="黑体" w:hint="eastAsia"/>
          <w:sz w:val="32"/>
          <w:szCs w:val="32"/>
        </w:rPr>
        <w:t>八、部门预算收支增减变化情况</w:t>
      </w:r>
    </w:p>
    <w:p w:rsidR="009C7442" w:rsidRDefault="009C7442" w:rsidP="0073257A">
      <w:pPr>
        <w:ind w:firstLineChars="200" w:firstLine="31680"/>
        <w:rPr>
          <w:rFonts w:ascii="仿宋" w:eastAsia="仿宋" w:hAnsi="仿宋" w:cs="仿宋_GB2312"/>
          <w:kern w:val="0"/>
          <w:sz w:val="32"/>
          <w:szCs w:val="32"/>
        </w:rPr>
      </w:pPr>
      <w:r>
        <w:rPr>
          <w:rFonts w:ascii="仿宋" w:eastAsia="仿宋" w:hAnsi="仿宋"/>
          <w:sz w:val="32"/>
          <w:szCs w:val="32"/>
        </w:rPr>
        <w:t>2017</w:t>
      </w:r>
      <w:r>
        <w:rPr>
          <w:rFonts w:ascii="仿宋" w:eastAsia="仿宋" w:hAnsi="仿宋" w:hint="eastAsia"/>
          <w:sz w:val="32"/>
          <w:szCs w:val="32"/>
        </w:rPr>
        <w:t>年，</w:t>
      </w:r>
      <w:r>
        <w:rPr>
          <w:rFonts w:ascii="仿宋" w:eastAsia="仿宋" w:hAnsi="仿宋" w:cs="仿宋_GB2312" w:hint="eastAsia"/>
          <w:kern w:val="0"/>
          <w:sz w:val="32"/>
          <w:szCs w:val="32"/>
        </w:rPr>
        <w:t>本</w:t>
      </w:r>
      <w:r>
        <w:rPr>
          <w:rFonts w:ascii="仿宋" w:eastAsia="仿宋" w:hAnsi="仿宋" w:hint="eastAsia"/>
          <w:sz w:val="32"/>
          <w:szCs w:val="32"/>
        </w:rPr>
        <w:t>部门收入预算为</w:t>
      </w:r>
      <w:r>
        <w:rPr>
          <w:rFonts w:ascii="??" w:hAnsi="??" w:cs="仿宋_GB2312"/>
          <w:sz w:val="32"/>
          <w:szCs w:val="32"/>
        </w:rPr>
        <w:t>973.54</w:t>
      </w:r>
      <w:r>
        <w:rPr>
          <w:rFonts w:ascii="仿宋" w:eastAsia="仿宋" w:hAnsi="仿宋" w:hint="eastAsia"/>
          <w:sz w:val="32"/>
          <w:szCs w:val="32"/>
        </w:rPr>
        <w:t>万元，比</w:t>
      </w:r>
      <w:r>
        <w:rPr>
          <w:rFonts w:ascii="仿宋" w:eastAsia="仿宋" w:hAnsi="仿宋"/>
          <w:sz w:val="32"/>
          <w:szCs w:val="32"/>
        </w:rPr>
        <w:t>2016</w:t>
      </w:r>
      <w:r>
        <w:rPr>
          <w:rFonts w:ascii="仿宋" w:eastAsia="仿宋" w:hAnsi="仿宋" w:hint="eastAsia"/>
          <w:sz w:val="32"/>
          <w:szCs w:val="32"/>
        </w:rPr>
        <w:t>年增加</w:t>
      </w:r>
      <w:r>
        <w:rPr>
          <w:rFonts w:ascii="仿宋" w:eastAsia="仿宋" w:hAnsi="仿宋"/>
          <w:sz w:val="32"/>
          <w:szCs w:val="32"/>
        </w:rPr>
        <w:t>185.79</w:t>
      </w:r>
      <w:r>
        <w:rPr>
          <w:rFonts w:ascii="仿宋" w:eastAsia="仿宋" w:hAnsi="仿宋" w:hint="eastAsia"/>
          <w:sz w:val="32"/>
          <w:szCs w:val="32"/>
        </w:rPr>
        <w:t>万元，主要原因是</w:t>
      </w:r>
      <w:r>
        <w:rPr>
          <w:rFonts w:ascii="仿宋" w:eastAsia="仿宋" w:hAnsi="仿宋" w:cs="仿宋_GB2312" w:hint="eastAsia"/>
          <w:kern w:val="0"/>
          <w:sz w:val="32"/>
          <w:szCs w:val="32"/>
        </w:rPr>
        <w:t>教师增加</w:t>
      </w:r>
      <w:r>
        <w:rPr>
          <w:rFonts w:ascii="仿宋" w:eastAsia="仿宋" w:hAnsi="仿宋" w:cs="仿宋_GB2312"/>
          <w:kern w:val="0"/>
          <w:sz w:val="32"/>
          <w:szCs w:val="32"/>
        </w:rPr>
        <w:t>37</w:t>
      </w:r>
      <w:r>
        <w:rPr>
          <w:rFonts w:ascii="仿宋" w:eastAsia="仿宋" w:hAnsi="仿宋" w:cs="仿宋_GB2312" w:hint="eastAsia"/>
          <w:kern w:val="0"/>
          <w:sz w:val="32"/>
          <w:szCs w:val="32"/>
        </w:rPr>
        <w:t>人，人员经费增加</w:t>
      </w:r>
      <w:r>
        <w:rPr>
          <w:rFonts w:ascii="仿宋" w:eastAsia="仿宋" w:hAnsi="仿宋" w:cs="仿宋_GB2312" w:hint="eastAsia"/>
          <w:sz w:val="32"/>
          <w:szCs w:val="32"/>
        </w:rPr>
        <w:t>。部门</w:t>
      </w:r>
      <w:r>
        <w:rPr>
          <w:rFonts w:ascii="仿宋" w:eastAsia="仿宋" w:hAnsi="仿宋" w:cs="仿宋_GB2312" w:hint="eastAsia"/>
          <w:kern w:val="0"/>
          <w:sz w:val="32"/>
          <w:szCs w:val="32"/>
        </w:rPr>
        <w:t>支出</w:t>
      </w:r>
      <w:r>
        <w:rPr>
          <w:rFonts w:ascii="仿宋" w:eastAsia="仿宋" w:hAnsi="仿宋" w:hint="eastAsia"/>
          <w:sz w:val="32"/>
          <w:szCs w:val="32"/>
        </w:rPr>
        <w:t>预算为</w:t>
      </w:r>
      <w:r>
        <w:rPr>
          <w:rFonts w:ascii="??" w:hAnsi="??" w:cs="仿宋_GB2312"/>
          <w:sz w:val="32"/>
          <w:szCs w:val="32"/>
        </w:rPr>
        <w:t>973.54</w:t>
      </w:r>
      <w:r>
        <w:rPr>
          <w:rFonts w:ascii="仿宋" w:eastAsia="仿宋" w:hAnsi="仿宋" w:hint="eastAsia"/>
          <w:sz w:val="32"/>
          <w:szCs w:val="32"/>
        </w:rPr>
        <w:t>万元，比</w:t>
      </w:r>
      <w:r>
        <w:rPr>
          <w:rFonts w:ascii="仿宋" w:eastAsia="仿宋" w:hAnsi="仿宋"/>
          <w:sz w:val="32"/>
          <w:szCs w:val="32"/>
        </w:rPr>
        <w:t>2016</w:t>
      </w:r>
      <w:r>
        <w:rPr>
          <w:rFonts w:ascii="仿宋" w:eastAsia="仿宋" w:hAnsi="仿宋" w:hint="eastAsia"/>
          <w:sz w:val="32"/>
          <w:szCs w:val="32"/>
        </w:rPr>
        <w:t>年增加</w:t>
      </w:r>
      <w:r>
        <w:rPr>
          <w:rFonts w:ascii="仿宋" w:eastAsia="仿宋" w:hAnsi="仿宋" w:cs="仿宋_GB2312"/>
          <w:kern w:val="0"/>
          <w:sz w:val="32"/>
          <w:szCs w:val="32"/>
        </w:rPr>
        <w:t>185.79</w:t>
      </w:r>
      <w:r>
        <w:rPr>
          <w:rFonts w:ascii="仿宋" w:eastAsia="仿宋" w:hAnsi="仿宋" w:hint="eastAsia"/>
          <w:sz w:val="32"/>
          <w:szCs w:val="32"/>
        </w:rPr>
        <w:t>万元，其中：一般公共预算拨款</w:t>
      </w:r>
      <w:r>
        <w:rPr>
          <w:rFonts w:ascii="??" w:hAnsi="??" w:cs="仿宋_GB2312"/>
          <w:sz w:val="32"/>
          <w:szCs w:val="32"/>
        </w:rPr>
        <w:t>430.54</w:t>
      </w:r>
      <w:r>
        <w:rPr>
          <w:rFonts w:ascii="仿宋" w:eastAsia="仿宋" w:hAnsi="仿宋" w:hint="eastAsia"/>
          <w:sz w:val="32"/>
          <w:szCs w:val="32"/>
        </w:rPr>
        <w:t>万元，比</w:t>
      </w:r>
      <w:r>
        <w:rPr>
          <w:rFonts w:ascii="仿宋" w:eastAsia="仿宋" w:hAnsi="仿宋"/>
          <w:sz w:val="32"/>
          <w:szCs w:val="32"/>
        </w:rPr>
        <w:t>2016</w:t>
      </w:r>
      <w:r>
        <w:rPr>
          <w:rFonts w:ascii="仿宋" w:eastAsia="仿宋" w:hAnsi="仿宋" w:hint="eastAsia"/>
          <w:sz w:val="32"/>
          <w:szCs w:val="32"/>
        </w:rPr>
        <w:t>年增加</w:t>
      </w:r>
      <w:r>
        <w:rPr>
          <w:rFonts w:ascii="仿宋" w:eastAsia="仿宋" w:hAnsi="仿宋" w:cs="仿宋_GB2312"/>
          <w:kern w:val="0"/>
          <w:sz w:val="32"/>
          <w:szCs w:val="32"/>
        </w:rPr>
        <w:t>372.79</w:t>
      </w:r>
      <w:r>
        <w:rPr>
          <w:rFonts w:ascii="仿宋" w:eastAsia="仿宋" w:hAnsi="仿宋" w:hint="eastAsia"/>
          <w:sz w:val="32"/>
          <w:szCs w:val="32"/>
        </w:rPr>
        <w:t>万元，主要原因是</w:t>
      </w:r>
      <w:r>
        <w:rPr>
          <w:rFonts w:ascii="仿宋" w:eastAsia="仿宋" w:hAnsi="仿宋" w:cs="仿宋_GB2312" w:hint="eastAsia"/>
          <w:kern w:val="0"/>
          <w:sz w:val="32"/>
          <w:szCs w:val="32"/>
        </w:rPr>
        <w:t>教师增加</w:t>
      </w:r>
      <w:r>
        <w:rPr>
          <w:rFonts w:ascii="仿宋" w:eastAsia="仿宋" w:hAnsi="仿宋" w:cs="仿宋_GB2312"/>
          <w:kern w:val="0"/>
          <w:sz w:val="32"/>
          <w:szCs w:val="32"/>
        </w:rPr>
        <w:t>37</w:t>
      </w:r>
      <w:r>
        <w:rPr>
          <w:rFonts w:ascii="仿宋" w:eastAsia="仿宋" w:hAnsi="仿宋" w:cs="仿宋_GB2312" w:hint="eastAsia"/>
          <w:kern w:val="0"/>
          <w:sz w:val="32"/>
          <w:szCs w:val="32"/>
        </w:rPr>
        <w:t>人，人员经费增加</w:t>
      </w:r>
      <w:r>
        <w:rPr>
          <w:rFonts w:ascii="仿宋" w:eastAsia="仿宋" w:hAnsi="仿宋" w:cs="仿宋_GB2312" w:hint="eastAsia"/>
          <w:sz w:val="32"/>
          <w:szCs w:val="32"/>
        </w:rPr>
        <w:t>。</w:t>
      </w:r>
      <w:r>
        <w:rPr>
          <w:rFonts w:ascii="仿宋" w:eastAsia="仿宋" w:hAnsi="仿宋" w:cs="仿宋_GB2312" w:hint="eastAsia"/>
          <w:kern w:val="0"/>
          <w:sz w:val="32"/>
          <w:szCs w:val="32"/>
        </w:rPr>
        <w:t>。</w:t>
      </w:r>
    </w:p>
    <w:p w:rsidR="009C7442" w:rsidRDefault="009C7442" w:rsidP="00431C26">
      <w:pPr>
        <w:ind w:firstLineChars="200" w:firstLine="31680"/>
        <w:rPr>
          <w:rFonts w:ascii="黑体" w:eastAsia="黑体" w:hAnsi="黑体"/>
          <w:sz w:val="32"/>
          <w:szCs w:val="32"/>
        </w:rPr>
      </w:pPr>
      <w:r>
        <w:rPr>
          <w:rFonts w:ascii="黑体" w:eastAsia="黑体" w:hAnsi="黑体" w:hint="eastAsia"/>
          <w:sz w:val="32"/>
          <w:szCs w:val="32"/>
        </w:rPr>
        <w:t>九、机关运行经费</w:t>
      </w:r>
    </w:p>
    <w:p w:rsidR="009C7442" w:rsidRDefault="009C7442" w:rsidP="00431C26">
      <w:pPr>
        <w:ind w:firstLineChars="200" w:firstLine="31680"/>
        <w:rPr>
          <w:rFonts w:ascii="黑体" w:eastAsia="黑体" w:hAnsi="黑体"/>
          <w:color w:val="FF0000"/>
          <w:sz w:val="32"/>
          <w:szCs w:val="32"/>
        </w:rPr>
      </w:pPr>
      <w:r>
        <w:rPr>
          <w:rFonts w:ascii="仿宋" w:eastAsia="仿宋" w:hAnsi="仿宋"/>
          <w:sz w:val="32"/>
          <w:szCs w:val="32"/>
        </w:rPr>
        <w:t>2017</w:t>
      </w:r>
      <w:r>
        <w:rPr>
          <w:rFonts w:ascii="仿宋" w:eastAsia="仿宋" w:hAnsi="仿宋" w:hint="eastAsia"/>
          <w:sz w:val="32"/>
          <w:szCs w:val="32"/>
        </w:rPr>
        <w:t>年</w:t>
      </w:r>
      <w:r>
        <w:rPr>
          <w:rFonts w:ascii="仿宋" w:eastAsia="仿宋" w:hAnsi="仿宋" w:cs="仿宋_GB2312" w:hint="eastAsia"/>
          <w:kern w:val="0"/>
          <w:sz w:val="32"/>
          <w:szCs w:val="32"/>
        </w:rPr>
        <w:t>本</w:t>
      </w:r>
      <w:r>
        <w:rPr>
          <w:rFonts w:ascii="仿宋" w:eastAsia="仿宋" w:hAnsi="仿宋" w:hint="eastAsia"/>
          <w:sz w:val="32"/>
          <w:szCs w:val="32"/>
        </w:rPr>
        <w:t>部门（含实行公务员管理的事业单位）一般公共预算拨款安排的机关运行经费支出</w:t>
      </w:r>
      <w:r>
        <w:rPr>
          <w:rFonts w:ascii="仿宋" w:eastAsia="仿宋" w:hAnsi="仿宋" w:cs="仿宋_GB2312"/>
          <w:kern w:val="0"/>
          <w:sz w:val="32"/>
          <w:szCs w:val="32"/>
        </w:rPr>
        <w:t>0</w:t>
      </w:r>
      <w:r>
        <w:rPr>
          <w:rFonts w:ascii="仿宋" w:eastAsia="仿宋" w:hAnsi="仿宋" w:hint="eastAsia"/>
          <w:sz w:val="32"/>
          <w:szCs w:val="32"/>
        </w:rPr>
        <w:t>万元，</w:t>
      </w:r>
    </w:p>
    <w:p w:rsidR="009C7442" w:rsidRDefault="009C7442" w:rsidP="0073257A">
      <w:pPr>
        <w:ind w:firstLineChars="200" w:firstLine="31680"/>
        <w:rPr>
          <w:rFonts w:ascii="黑体" w:eastAsia="黑体" w:hAnsi="黑体"/>
          <w:sz w:val="32"/>
          <w:szCs w:val="32"/>
        </w:rPr>
      </w:pPr>
      <w:r>
        <w:rPr>
          <w:rFonts w:ascii="黑体" w:eastAsia="黑体" w:hAnsi="黑体" w:hint="eastAsia"/>
          <w:sz w:val="32"/>
          <w:szCs w:val="32"/>
        </w:rPr>
        <w:t>十、政府采购情况</w:t>
      </w:r>
    </w:p>
    <w:p w:rsidR="009C7442" w:rsidRDefault="009C7442" w:rsidP="0073257A">
      <w:pPr>
        <w:ind w:firstLineChars="200" w:firstLine="31680"/>
        <w:rPr>
          <w:rFonts w:ascii="仿宋" w:eastAsia="仿宋" w:hAnsi="仿宋" w:cs="仿宋_GB2312"/>
          <w:color w:val="FF0000"/>
          <w:kern w:val="0"/>
          <w:sz w:val="32"/>
          <w:szCs w:val="32"/>
        </w:rPr>
      </w:pPr>
      <w:r>
        <w:rPr>
          <w:rFonts w:ascii="仿宋" w:eastAsia="仿宋" w:hAnsi="仿宋"/>
          <w:sz w:val="32"/>
          <w:szCs w:val="32"/>
        </w:rPr>
        <w:t>2017</w:t>
      </w:r>
      <w:r>
        <w:rPr>
          <w:rFonts w:ascii="仿宋" w:eastAsia="仿宋" w:hAnsi="仿宋" w:hint="eastAsia"/>
          <w:sz w:val="32"/>
          <w:szCs w:val="32"/>
        </w:rPr>
        <w:t>年</w:t>
      </w:r>
      <w:r>
        <w:rPr>
          <w:rFonts w:ascii="仿宋" w:eastAsia="仿宋" w:hAnsi="仿宋" w:cs="仿宋_GB2312" w:hint="eastAsia"/>
          <w:kern w:val="0"/>
          <w:sz w:val="32"/>
          <w:szCs w:val="32"/>
        </w:rPr>
        <w:t>本</w:t>
      </w:r>
      <w:r>
        <w:rPr>
          <w:rFonts w:ascii="仿宋" w:eastAsia="仿宋" w:hAnsi="仿宋" w:hint="eastAsia"/>
          <w:sz w:val="32"/>
          <w:szCs w:val="32"/>
        </w:rPr>
        <w:t>部门政府采购预算总额</w:t>
      </w:r>
      <w:r>
        <w:rPr>
          <w:rFonts w:ascii="仿宋" w:eastAsia="仿宋" w:hAnsi="仿宋" w:cs="仿宋_GB2312"/>
          <w:kern w:val="0"/>
          <w:sz w:val="32"/>
          <w:szCs w:val="32"/>
        </w:rPr>
        <w:t>30</w:t>
      </w:r>
      <w:r>
        <w:rPr>
          <w:rFonts w:ascii="仿宋" w:eastAsia="仿宋" w:hAnsi="仿宋" w:cs="仿宋_GB2312" w:hint="eastAsia"/>
          <w:kern w:val="0"/>
          <w:sz w:val="32"/>
          <w:szCs w:val="32"/>
        </w:rPr>
        <w:t>万元，其中：政府购买服务项目</w:t>
      </w:r>
      <w:r>
        <w:rPr>
          <w:rFonts w:ascii="仿宋" w:eastAsia="仿宋" w:hAnsi="仿宋" w:hint="eastAsia"/>
          <w:sz w:val="32"/>
          <w:szCs w:val="32"/>
        </w:rPr>
        <w:t>采购预算额</w:t>
      </w:r>
      <w:r>
        <w:rPr>
          <w:rFonts w:ascii="仿宋" w:eastAsia="仿宋" w:hAnsi="仿宋" w:cs="仿宋_GB2312"/>
          <w:kern w:val="0"/>
          <w:sz w:val="32"/>
          <w:szCs w:val="32"/>
        </w:rPr>
        <w:t>30</w:t>
      </w:r>
      <w:r>
        <w:rPr>
          <w:rFonts w:ascii="仿宋" w:eastAsia="仿宋" w:hAnsi="仿宋" w:cs="仿宋_GB2312" w:hint="eastAsia"/>
          <w:kern w:val="0"/>
          <w:sz w:val="32"/>
          <w:szCs w:val="32"/>
        </w:rPr>
        <w:t>万元。</w:t>
      </w:r>
    </w:p>
    <w:p w:rsidR="009C7442" w:rsidRDefault="009C7442" w:rsidP="0073257A">
      <w:pPr>
        <w:autoSpaceDE w:val="0"/>
        <w:autoSpaceDN w:val="0"/>
        <w:adjustRightInd w:val="0"/>
        <w:ind w:firstLineChars="200" w:firstLine="31680"/>
        <w:jc w:val="left"/>
        <w:rPr>
          <w:rFonts w:ascii="黑体" w:eastAsia="黑体" w:hAnsi="黑体" w:cs="仿宋_GB2312"/>
          <w:kern w:val="0"/>
          <w:sz w:val="32"/>
          <w:szCs w:val="32"/>
        </w:rPr>
      </w:pPr>
      <w:r>
        <w:rPr>
          <w:rFonts w:ascii="黑体" w:eastAsia="黑体" w:hAnsi="黑体" w:cs="仿宋_GB2312" w:hint="eastAsia"/>
          <w:kern w:val="0"/>
          <w:sz w:val="32"/>
          <w:szCs w:val="32"/>
        </w:rPr>
        <w:t>十一、名词解释</w:t>
      </w:r>
    </w:p>
    <w:p w:rsidR="009C7442" w:rsidRDefault="009C7442" w:rsidP="0073257A">
      <w:pPr>
        <w:ind w:firstLineChars="221" w:firstLine="31680"/>
        <w:rPr>
          <w:rFonts w:ascii="仿宋" w:eastAsia="仿宋" w:hAnsi="仿宋" w:cs="仿宋"/>
          <w:color w:val="000000"/>
          <w:kern w:val="0"/>
          <w:sz w:val="32"/>
          <w:szCs w:val="32"/>
        </w:rPr>
      </w:pP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财政拨款收入：指财政当年拨付的资金。</w:t>
      </w:r>
      <w:r>
        <w:rPr>
          <w:rFonts w:ascii="仿宋" w:eastAsia="仿宋" w:hAnsi="仿宋" w:cs="仿宋"/>
          <w:color w:val="000000"/>
          <w:kern w:val="0"/>
          <w:sz w:val="32"/>
          <w:szCs w:val="32"/>
        </w:rPr>
        <w:t xml:space="preserve"> </w:t>
      </w:r>
    </w:p>
    <w:p w:rsidR="009C7442" w:rsidRDefault="009C7442" w:rsidP="0073257A">
      <w:pPr>
        <w:ind w:firstLineChars="221" w:firstLine="31680"/>
        <w:rPr>
          <w:rFonts w:ascii="仿宋" w:eastAsia="仿宋" w:hAnsi="仿宋" w:cs="仿宋"/>
          <w:color w:val="000000"/>
          <w:kern w:val="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事业收入：指事业单位开展专业业务活动及辅助活动所取得的收入。</w:t>
      </w:r>
    </w:p>
    <w:p w:rsidR="009C7442" w:rsidRDefault="009C7442" w:rsidP="0073257A">
      <w:pPr>
        <w:ind w:firstLineChars="221" w:firstLine="31680"/>
        <w:rPr>
          <w:rFonts w:ascii="仿宋" w:eastAsia="仿宋" w:hAnsi="仿宋" w:cs="仿宋"/>
          <w:color w:val="000000"/>
          <w:kern w:val="0"/>
          <w:sz w:val="32"/>
          <w:szCs w:val="32"/>
        </w:rPr>
      </w:pPr>
      <w:r>
        <w:rPr>
          <w:rFonts w:ascii="仿宋" w:eastAsia="仿宋" w:hAnsi="仿宋" w:cs="仿宋"/>
          <w:color w:val="000000"/>
          <w:kern w:val="0"/>
          <w:sz w:val="32"/>
          <w:szCs w:val="32"/>
        </w:rPr>
        <w:t>3.</w:t>
      </w:r>
      <w:r>
        <w:rPr>
          <w:rFonts w:ascii="仿宋" w:eastAsia="仿宋" w:hAnsi="仿宋" w:cs="仿宋" w:hint="eastAsia"/>
          <w:color w:val="000000"/>
          <w:kern w:val="0"/>
          <w:sz w:val="32"/>
          <w:szCs w:val="32"/>
        </w:rPr>
        <w:t>经营收入：指事业单位在专业业务活动及其辅助活动之外开展非独立核算经营活动取得的收入。</w:t>
      </w:r>
      <w:r>
        <w:rPr>
          <w:rFonts w:ascii="仿宋" w:eastAsia="仿宋" w:hAnsi="仿宋" w:cs="仿宋"/>
          <w:color w:val="000000"/>
          <w:kern w:val="0"/>
          <w:sz w:val="32"/>
          <w:szCs w:val="32"/>
        </w:rPr>
        <w:t xml:space="preserve"> </w:t>
      </w:r>
    </w:p>
    <w:p w:rsidR="009C7442" w:rsidRDefault="009C7442" w:rsidP="0073257A">
      <w:pPr>
        <w:ind w:firstLineChars="221" w:firstLine="31680"/>
        <w:rPr>
          <w:rFonts w:ascii="仿宋" w:eastAsia="仿宋" w:hAnsi="仿宋" w:cs="仿宋"/>
          <w:color w:val="000000"/>
          <w:kern w:val="0"/>
          <w:sz w:val="32"/>
          <w:szCs w:val="32"/>
        </w:rPr>
      </w:pPr>
      <w:r>
        <w:rPr>
          <w:rFonts w:ascii="仿宋" w:eastAsia="仿宋" w:hAnsi="仿宋" w:cs="仿宋"/>
          <w:color w:val="000000"/>
          <w:kern w:val="0"/>
          <w:sz w:val="32"/>
          <w:szCs w:val="32"/>
        </w:rPr>
        <w:t>4.</w:t>
      </w:r>
      <w:r>
        <w:rPr>
          <w:rFonts w:ascii="仿宋" w:eastAsia="仿宋" w:hAnsi="仿宋" w:cs="仿宋" w:hint="eastAsia"/>
          <w:color w:val="000000"/>
          <w:kern w:val="0"/>
          <w:sz w:val="32"/>
          <w:szCs w:val="32"/>
        </w:rPr>
        <w:t>其他收入：指除上述“财政拨款收入”、“事业收入”、“经营收入”等以外的收入。主要是按规定动用的售房收入、存款利息收入等。</w:t>
      </w:r>
      <w:r>
        <w:rPr>
          <w:rFonts w:ascii="仿宋" w:eastAsia="仿宋" w:hAnsi="仿宋" w:cs="仿宋"/>
          <w:color w:val="000000"/>
          <w:kern w:val="0"/>
          <w:sz w:val="32"/>
          <w:szCs w:val="32"/>
        </w:rPr>
        <w:t xml:space="preserve"> </w:t>
      </w:r>
    </w:p>
    <w:p w:rsidR="009C7442" w:rsidRDefault="009C7442" w:rsidP="0073257A">
      <w:pPr>
        <w:ind w:firstLineChars="221" w:firstLine="31680"/>
        <w:rPr>
          <w:rFonts w:ascii="仿宋" w:eastAsia="仿宋" w:hAnsi="仿宋" w:cs="仿宋"/>
          <w:color w:val="000000"/>
          <w:kern w:val="0"/>
          <w:sz w:val="32"/>
          <w:szCs w:val="32"/>
        </w:rPr>
      </w:pPr>
      <w:r>
        <w:rPr>
          <w:rFonts w:ascii="仿宋" w:eastAsia="仿宋" w:hAnsi="仿宋" w:cs="仿宋"/>
          <w:color w:val="000000"/>
          <w:kern w:val="0"/>
          <w:sz w:val="32"/>
          <w:szCs w:val="32"/>
        </w:rPr>
        <w:t>5.</w:t>
      </w:r>
      <w:r>
        <w:rPr>
          <w:rFonts w:ascii="仿宋" w:eastAsia="仿宋" w:hAnsi="仿宋" w:cs="仿宋" w:hint="eastAsia"/>
          <w:color w:val="000000"/>
          <w:kern w:val="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color w:val="000000"/>
          <w:kern w:val="0"/>
          <w:sz w:val="32"/>
          <w:szCs w:val="32"/>
        </w:rPr>
        <w:t xml:space="preserve"> </w:t>
      </w:r>
    </w:p>
    <w:p w:rsidR="009C7442" w:rsidRDefault="009C7442" w:rsidP="0073257A">
      <w:pPr>
        <w:ind w:firstLineChars="221" w:firstLine="31680"/>
        <w:rPr>
          <w:rFonts w:ascii="仿宋" w:eastAsia="仿宋" w:hAnsi="仿宋" w:cs="仿宋"/>
          <w:color w:val="000000"/>
          <w:kern w:val="0"/>
          <w:sz w:val="32"/>
          <w:szCs w:val="32"/>
        </w:rPr>
      </w:pPr>
      <w:r>
        <w:rPr>
          <w:rFonts w:ascii="仿宋" w:eastAsia="仿宋" w:hAnsi="仿宋" w:cs="仿宋"/>
          <w:color w:val="000000"/>
          <w:kern w:val="0"/>
          <w:sz w:val="32"/>
          <w:szCs w:val="32"/>
        </w:rPr>
        <w:t>6.</w:t>
      </w:r>
      <w:r>
        <w:rPr>
          <w:rFonts w:ascii="仿宋" w:eastAsia="仿宋" w:hAnsi="仿宋" w:cs="仿宋" w:hint="eastAsia"/>
          <w:color w:val="000000"/>
          <w:kern w:val="0"/>
          <w:sz w:val="32"/>
          <w:szCs w:val="32"/>
        </w:rPr>
        <w:t>年初结转和结余：指以前年度尚未完成、结转到本年</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按有关规定继续使用的资金。</w:t>
      </w:r>
    </w:p>
    <w:p w:rsidR="009C7442" w:rsidRDefault="009C7442" w:rsidP="0073257A">
      <w:pPr>
        <w:pStyle w:val="Default"/>
        <w:ind w:firstLine="640"/>
        <w:rPr>
          <w:rFonts w:hAnsi="仿宋"/>
          <w:sz w:val="32"/>
          <w:szCs w:val="32"/>
        </w:rPr>
      </w:pPr>
      <w:r>
        <w:rPr>
          <w:rFonts w:hAnsi="仿宋"/>
          <w:sz w:val="32"/>
          <w:szCs w:val="32"/>
        </w:rPr>
        <w:t>7.</w:t>
      </w:r>
      <w:r>
        <w:rPr>
          <w:rFonts w:hAnsi="仿宋" w:hint="eastAsia"/>
          <w:sz w:val="32"/>
          <w:szCs w:val="32"/>
        </w:rPr>
        <w:t>结余分配：指事业单位按规定提取的职工福利基金、事业基金和缴纳的所得税，以及建设单位按规定应交回的基本建设竣工项目结余资金。</w:t>
      </w:r>
      <w:r>
        <w:rPr>
          <w:rFonts w:hAnsi="仿宋"/>
          <w:sz w:val="32"/>
          <w:szCs w:val="32"/>
        </w:rPr>
        <w:t xml:space="preserve"> </w:t>
      </w:r>
    </w:p>
    <w:p w:rsidR="009C7442" w:rsidRDefault="009C7442" w:rsidP="0073257A">
      <w:pPr>
        <w:pStyle w:val="Default"/>
        <w:ind w:firstLine="640"/>
        <w:rPr>
          <w:rFonts w:hAnsi="仿宋"/>
          <w:sz w:val="32"/>
          <w:szCs w:val="32"/>
        </w:rPr>
      </w:pPr>
      <w:r>
        <w:rPr>
          <w:rFonts w:hAnsi="仿宋"/>
          <w:sz w:val="32"/>
          <w:szCs w:val="32"/>
        </w:rPr>
        <w:t>8.</w:t>
      </w:r>
      <w:r>
        <w:rPr>
          <w:rFonts w:hAnsi="仿宋" w:hint="eastAsia"/>
          <w:sz w:val="32"/>
          <w:szCs w:val="32"/>
        </w:rPr>
        <w:t>年末结转和结余：指本年度或以前年度预算安排、因客观条件发生变化无法按原计划实施，需延迟到以后年度按有关规定继续使用的资金。</w:t>
      </w:r>
      <w:r>
        <w:rPr>
          <w:rFonts w:hAnsi="仿宋"/>
          <w:sz w:val="32"/>
          <w:szCs w:val="32"/>
        </w:rPr>
        <w:t xml:space="preserve"> </w:t>
      </w:r>
    </w:p>
    <w:p w:rsidR="009C7442" w:rsidRDefault="009C7442" w:rsidP="0073257A">
      <w:pPr>
        <w:pStyle w:val="Default"/>
        <w:ind w:firstLine="640"/>
        <w:rPr>
          <w:rFonts w:hAnsi="仿宋"/>
          <w:sz w:val="32"/>
          <w:szCs w:val="32"/>
        </w:rPr>
      </w:pPr>
      <w:r>
        <w:rPr>
          <w:rFonts w:hAnsi="仿宋"/>
          <w:sz w:val="32"/>
          <w:szCs w:val="32"/>
        </w:rPr>
        <w:t>9.</w:t>
      </w:r>
      <w:r>
        <w:rPr>
          <w:rFonts w:hAnsi="仿宋" w:hint="eastAsia"/>
          <w:sz w:val="32"/>
          <w:szCs w:val="32"/>
        </w:rPr>
        <w:t>基本支出：指为保障机构正常运转、完成日常工作任务而发生的人员支出和公用支出。</w:t>
      </w:r>
      <w:r>
        <w:rPr>
          <w:rFonts w:hAnsi="仿宋"/>
          <w:sz w:val="32"/>
          <w:szCs w:val="32"/>
        </w:rPr>
        <w:t xml:space="preserve"> </w:t>
      </w:r>
    </w:p>
    <w:p w:rsidR="009C7442" w:rsidRDefault="009C7442" w:rsidP="0073257A">
      <w:pPr>
        <w:pStyle w:val="Default"/>
        <w:ind w:firstLine="640"/>
        <w:rPr>
          <w:rFonts w:hAnsi="仿宋"/>
          <w:sz w:val="32"/>
          <w:szCs w:val="32"/>
        </w:rPr>
      </w:pPr>
      <w:r>
        <w:rPr>
          <w:rFonts w:hAnsi="仿宋"/>
          <w:sz w:val="32"/>
          <w:szCs w:val="32"/>
        </w:rPr>
        <w:t>10.</w:t>
      </w:r>
      <w:r>
        <w:rPr>
          <w:rFonts w:hAnsi="仿宋" w:hint="eastAsia"/>
          <w:sz w:val="32"/>
          <w:szCs w:val="32"/>
        </w:rPr>
        <w:t>项目支出：指在基本支出之外为完成特定行政任务和事业发展目标所发生的支出。</w:t>
      </w:r>
      <w:r>
        <w:rPr>
          <w:rFonts w:hAnsi="仿宋"/>
          <w:sz w:val="32"/>
          <w:szCs w:val="32"/>
        </w:rPr>
        <w:t xml:space="preserve"> </w:t>
      </w:r>
    </w:p>
    <w:p w:rsidR="009C7442" w:rsidRDefault="009C7442" w:rsidP="0073257A">
      <w:pPr>
        <w:pStyle w:val="Default"/>
        <w:ind w:firstLine="640"/>
        <w:rPr>
          <w:rFonts w:hAnsi="仿宋"/>
          <w:sz w:val="32"/>
          <w:szCs w:val="32"/>
        </w:rPr>
      </w:pPr>
      <w:r>
        <w:rPr>
          <w:rFonts w:hAnsi="仿宋"/>
          <w:sz w:val="32"/>
          <w:szCs w:val="32"/>
        </w:rPr>
        <w:t>11.</w:t>
      </w:r>
      <w:r>
        <w:rPr>
          <w:rFonts w:hAnsi="仿宋" w:hint="eastAsia"/>
          <w:sz w:val="32"/>
          <w:szCs w:val="32"/>
        </w:rPr>
        <w:t>经营支出：指事业单位在专业业务活动及其辅助活动之外开展非独立核算经营活动发生的支出。</w:t>
      </w:r>
      <w:r>
        <w:rPr>
          <w:rFonts w:hAnsi="仿宋"/>
          <w:sz w:val="32"/>
          <w:szCs w:val="32"/>
        </w:rPr>
        <w:t xml:space="preserve"> </w:t>
      </w:r>
    </w:p>
    <w:p w:rsidR="009C7442" w:rsidRDefault="009C7442" w:rsidP="0073257A">
      <w:pPr>
        <w:pStyle w:val="Default"/>
        <w:ind w:firstLine="640"/>
        <w:rPr>
          <w:rFonts w:hAnsi="仿宋"/>
          <w:sz w:val="32"/>
          <w:szCs w:val="32"/>
        </w:rPr>
      </w:pPr>
      <w:r>
        <w:rPr>
          <w:rFonts w:hAnsi="仿宋"/>
          <w:sz w:val="32"/>
          <w:szCs w:val="32"/>
        </w:rPr>
        <w:t>12.</w:t>
      </w:r>
      <w:r>
        <w:rPr>
          <w:rFonts w:hAnsi="仿宋" w:hint="eastAsia"/>
          <w:sz w:val="32"/>
          <w:szCs w:val="32"/>
        </w:rPr>
        <w:t>“三公”经费：纳入财政预决算管理的“三公”经费，是指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Ansi="仿宋"/>
          <w:sz w:val="32"/>
          <w:szCs w:val="32"/>
        </w:rPr>
        <w:t xml:space="preserve"> </w:t>
      </w:r>
    </w:p>
    <w:p w:rsidR="009C7442" w:rsidRDefault="009C7442" w:rsidP="0073257A">
      <w:pPr>
        <w:ind w:firstLineChars="200" w:firstLine="31680"/>
        <w:rPr>
          <w:rFonts w:ascii="仿宋" w:eastAsia="仿宋" w:hAnsi="仿宋"/>
          <w:sz w:val="32"/>
          <w:szCs w:val="32"/>
        </w:rPr>
      </w:pPr>
      <w:r>
        <w:rPr>
          <w:rFonts w:ascii="仿宋" w:eastAsia="仿宋" w:hAnsi="仿宋"/>
          <w:sz w:val="32"/>
          <w:szCs w:val="32"/>
        </w:rPr>
        <w:t>13.</w:t>
      </w:r>
      <w:r>
        <w:rPr>
          <w:rFonts w:ascii="仿宋" w:eastAsia="仿宋"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C7442" w:rsidRDefault="009C7442" w:rsidP="0073257A">
      <w:pPr>
        <w:tabs>
          <w:tab w:val="left" w:pos="7513"/>
        </w:tabs>
        <w:adjustRightInd w:val="0"/>
        <w:snapToGrid w:val="0"/>
        <w:spacing w:line="600" w:lineRule="exact"/>
        <w:ind w:firstLineChars="100" w:firstLine="31680"/>
        <w:rPr>
          <w:rFonts w:ascii="宋体" w:cs="宋体"/>
          <w:sz w:val="32"/>
          <w:szCs w:val="32"/>
        </w:rPr>
      </w:pPr>
    </w:p>
    <w:p w:rsidR="009C7442" w:rsidRDefault="009C7442" w:rsidP="0073257A">
      <w:pPr>
        <w:tabs>
          <w:tab w:val="left" w:pos="7513"/>
        </w:tabs>
        <w:adjustRightInd w:val="0"/>
        <w:snapToGrid w:val="0"/>
        <w:spacing w:line="600" w:lineRule="exact"/>
        <w:ind w:firstLineChars="100" w:firstLine="31680"/>
        <w:rPr>
          <w:rFonts w:ascii="??" w:hAnsi="??"/>
          <w:sz w:val="32"/>
          <w:szCs w:val="32"/>
        </w:rPr>
      </w:pPr>
      <w:r>
        <w:rPr>
          <w:rFonts w:ascii="宋体" w:hAnsi="宋体" w:cs="宋体" w:hint="eastAsia"/>
          <w:sz w:val="32"/>
          <w:szCs w:val="32"/>
        </w:rPr>
        <w:t>附表：</w:t>
      </w:r>
      <w:r>
        <w:rPr>
          <w:rFonts w:ascii="??" w:hAnsi="??"/>
          <w:sz w:val="32"/>
          <w:szCs w:val="32"/>
        </w:rPr>
        <w:t>3-1</w:t>
      </w:r>
      <w:r>
        <w:rPr>
          <w:rFonts w:ascii="宋体" w:hAnsi="宋体" w:cs="宋体" w:hint="eastAsia"/>
          <w:sz w:val="32"/>
          <w:szCs w:val="32"/>
        </w:rPr>
        <w:t xml:space="preserve">　</w:t>
      </w:r>
      <w:r>
        <w:rPr>
          <w:rFonts w:ascii="??" w:hAnsi="??" w:cs="仿宋_GB2312"/>
          <w:kern w:val="0"/>
          <w:sz w:val="32"/>
          <w:szCs w:val="32"/>
        </w:rPr>
        <w:t>2017</w:t>
      </w:r>
      <w:r>
        <w:rPr>
          <w:rFonts w:ascii="宋体" w:hAnsi="宋体" w:cs="宋体" w:hint="eastAsia"/>
          <w:kern w:val="0"/>
          <w:sz w:val="32"/>
          <w:szCs w:val="32"/>
        </w:rPr>
        <w:t>年度</w:t>
      </w:r>
      <w:r>
        <w:rPr>
          <w:rFonts w:ascii="宋体" w:hAnsi="宋体" w:cs="宋体" w:hint="eastAsia"/>
          <w:sz w:val="32"/>
          <w:szCs w:val="32"/>
        </w:rPr>
        <w:t>收支预算总表</w:t>
      </w:r>
    </w:p>
    <w:p w:rsidR="009C7442" w:rsidRDefault="009C7442" w:rsidP="0073257A">
      <w:pPr>
        <w:tabs>
          <w:tab w:val="left" w:pos="7513"/>
        </w:tabs>
        <w:adjustRightInd w:val="0"/>
        <w:snapToGrid w:val="0"/>
        <w:spacing w:line="600" w:lineRule="exact"/>
        <w:ind w:firstLineChars="200" w:firstLine="31680"/>
        <w:rPr>
          <w:rFonts w:ascii="??" w:hAnsi="??"/>
          <w:sz w:val="32"/>
          <w:szCs w:val="32"/>
        </w:rPr>
      </w:pPr>
      <w:r>
        <w:rPr>
          <w:rFonts w:ascii="??" w:hAnsi="??"/>
          <w:sz w:val="32"/>
          <w:szCs w:val="32"/>
        </w:rPr>
        <w:t xml:space="preserve">    3-2</w:t>
      </w:r>
      <w:r>
        <w:rPr>
          <w:rFonts w:ascii="宋体" w:hAnsi="宋体" w:cs="宋体" w:hint="eastAsia"/>
          <w:sz w:val="32"/>
          <w:szCs w:val="32"/>
        </w:rPr>
        <w:t xml:space="preserve">　</w:t>
      </w:r>
      <w:r>
        <w:rPr>
          <w:rFonts w:ascii="??" w:hAnsi="??" w:cs="仿宋_GB2312"/>
          <w:kern w:val="0"/>
          <w:sz w:val="32"/>
          <w:szCs w:val="32"/>
        </w:rPr>
        <w:t>2017</w:t>
      </w:r>
      <w:r>
        <w:rPr>
          <w:rFonts w:ascii="宋体" w:hAnsi="宋体" w:cs="宋体" w:hint="eastAsia"/>
          <w:kern w:val="0"/>
          <w:sz w:val="32"/>
          <w:szCs w:val="32"/>
        </w:rPr>
        <w:t>年度</w:t>
      </w:r>
      <w:r>
        <w:rPr>
          <w:rFonts w:ascii="宋体" w:hAnsi="宋体" w:cs="宋体" w:hint="eastAsia"/>
          <w:sz w:val="32"/>
          <w:szCs w:val="32"/>
        </w:rPr>
        <w:t>收入预算总表</w:t>
      </w:r>
    </w:p>
    <w:p w:rsidR="009C7442" w:rsidRDefault="009C7442" w:rsidP="0073257A">
      <w:pPr>
        <w:tabs>
          <w:tab w:val="left" w:pos="7513"/>
        </w:tabs>
        <w:adjustRightInd w:val="0"/>
        <w:snapToGrid w:val="0"/>
        <w:spacing w:line="600" w:lineRule="exact"/>
        <w:ind w:firstLineChars="200" w:firstLine="31680"/>
        <w:rPr>
          <w:rFonts w:ascii="??" w:hAnsi="??"/>
          <w:sz w:val="32"/>
          <w:szCs w:val="32"/>
        </w:rPr>
      </w:pPr>
      <w:r>
        <w:rPr>
          <w:rFonts w:ascii="??" w:hAnsi="??"/>
          <w:sz w:val="32"/>
          <w:szCs w:val="32"/>
        </w:rPr>
        <w:t xml:space="preserve">    3-3</w:t>
      </w:r>
      <w:r>
        <w:rPr>
          <w:rFonts w:ascii="宋体" w:hAnsi="宋体" w:cs="宋体" w:hint="eastAsia"/>
          <w:sz w:val="32"/>
          <w:szCs w:val="32"/>
        </w:rPr>
        <w:t xml:space="preserve">　</w:t>
      </w:r>
      <w:r>
        <w:rPr>
          <w:rFonts w:ascii="??" w:hAnsi="??" w:cs="仿宋_GB2312"/>
          <w:kern w:val="0"/>
          <w:sz w:val="32"/>
          <w:szCs w:val="32"/>
        </w:rPr>
        <w:t>2017</w:t>
      </w:r>
      <w:r>
        <w:rPr>
          <w:rFonts w:ascii="宋体" w:hAnsi="宋体" w:cs="宋体" w:hint="eastAsia"/>
          <w:kern w:val="0"/>
          <w:sz w:val="32"/>
          <w:szCs w:val="32"/>
        </w:rPr>
        <w:t>年度</w:t>
      </w:r>
      <w:r>
        <w:rPr>
          <w:rFonts w:ascii="宋体" w:hAnsi="宋体" w:cs="宋体" w:hint="eastAsia"/>
          <w:sz w:val="32"/>
          <w:szCs w:val="32"/>
        </w:rPr>
        <w:t>支出预算总表</w:t>
      </w:r>
    </w:p>
    <w:p w:rsidR="009C7442" w:rsidRDefault="009C7442" w:rsidP="0073257A">
      <w:pPr>
        <w:tabs>
          <w:tab w:val="left" w:pos="7513"/>
        </w:tabs>
        <w:adjustRightInd w:val="0"/>
        <w:snapToGrid w:val="0"/>
        <w:spacing w:line="600" w:lineRule="exact"/>
        <w:ind w:firstLineChars="400" w:firstLine="31680"/>
        <w:rPr>
          <w:rFonts w:ascii="??" w:hAnsi="??"/>
          <w:sz w:val="32"/>
          <w:szCs w:val="32"/>
        </w:rPr>
      </w:pPr>
      <w:r>
        <w:rPr>
          <w:rFonts w:ascii="??" w:hAnsi="??"/>
          <w:sz w:val="32"/>
          <w:szCs w:val="32"/>
        </w:rPr>
        <w:t>3-4</w:t>
      </w:r>
      <w:r>
        <w:rPr>
          <w:rFonts w:ascii="宋体" w:hAnsi="宋体" w:cs="宋体" w:hint="eastAsia"/>
          <w:sz w:val="32"/>
          <w:szCs w:val="32"/>
        </w:rPr>
        <w:t xml:space="preserve">　</w:t>
      </w:r>
      <w:r>
        <w:rPr>
          <w:rFonts w:ascii="??" w:hAnsi="??" w:cs="仿宋_GB2312"/>
          <w:kern w:val="0"/>
          <w:sz w:val="32"/>
          <w:szCs w:val="32"/>
        </w:rPr>
        <w:t>2017</w:t>
      </w:r>
      <w:r>
        <w:rPr>
          <w:rFonts w:ascii="宋体" w:hAnsi="宋体" w:cs="宋体" w:hint="eastAsia"/>
          <w:kern w:val="0"/>
          <w:sz w:val="32"/>
          <w:szCs w:val="32"/>
        </w:rPr>
        <w:t>年度</w:t>
      </w:r>
      <w:r>
        <w:rPr>
          <w:rFonts w:ascii="宋体" w:hAnsi="宋体" w:cs="宋体" w:hint="eastAsia"/>
          <w:sz w:val="32"/>
          <w:szCs w:val="32"/>
        </w:rPr>
        <w:t>财政拨款收支预算总表</w:t>
      </w:r>
    </w:p>
    <w:p w:rsidR="009C7442" w:rsidRDefault="009C7442" w:rsidP="0073257A">
      <w:pPr>
        <w:tabs>
          <w:tab w:val="left" w:pos="7513"/>
        </w:tabs>
        <w:adjustRightInd w:val="0"/>
        <w:snapToGrid w:val="0"/>
        <w:spacing w:line="600" w:lineRule="exact"/>
        <w:ind w:firstLineChars="400" w:firstLine="31680"/>
        <w:rPr>
          <w:rFonts w:ascii="??" w:hAnsi="??"/>
          <w:sz w:val="32"/>
          <w:szCs w:val="32"/>
        </w:rPr>
      </w:pPr>
      <w:r>
        <w:rPr>
          <w:rFonts w:ascii="??" w:hAnsi="??"/>
          <w:sz w:val="32"/>
          <w:szCs w:val="32"/>
        </w:rPr>
        <w:t>3-5</w:t>
      </w:r>
      <w:r>
        <w:rPr>
          <w:rFonts w:ascii="宋体" w:hAnsi="宋体" w:cs="宋体" w:hint="eastAsia"/>
          <w:sz w:val="32"/>
          <w:szCs w:val="32"/>
        </w:rPr>
        <w:t xml:space="preserve">　</w:t>
      </w:r>
      <w:r>
        <w:rPr>
          <w:rFonts w:ascii="??" w:hAnsi="??" w:cs="仿宋_GB2312"/>
          <w:kern w:val="0"/>
          <w:sz w:val="32"/>
          <w:szCs w:val="32"/>
        </w:rPr>
        <w:t>2017</w:t>
      </w:r>
      <w:r>
        <w:rPr>
          <w:rFonts w:ascii="宋体" w:hAnsi="宋体" w:cs="宋体" w:hint="eastAsia"/>
          <w:kern w:val="0"/>
          <w:sz w:val="32"/>
          <w:szCs w:val="32"/>
        </w:rPr>
        <w:t>年度</w:t>
      </w:r>
      <w:r>
        <w:rPr>
          <w:rFonts w:ascii="宋体" w:hAnsi="宋体" w:cs="宋体" w:hint="eastAsia"/>
          <w:sz w:val="32"/>
          <w:szCs w:val="32"/>
        </w:rPr>
        <w:t>一般公共预算拨款支出预算表</w:t>
      </w:r>
    </w:p>
    <w:p w:rsidR="009C7442" w:rsidRDefault="009C7442" w:rsidP="0073257A">
      <w:pPr>
        <w:tabs>
          <w:tab w:val="left" w:pos="7513"/>
        </w:tabs>
        <w:adjustRightInd w:val="0"/>
        <w:snapToGrid w:val="0"/>
        <w:spacing w:line="600" w:lineRule="exact"/>
        <w:ind w:firstLineChars="200" w:firstLine="31680"/>
        <w:rPr>
          <w:rFonts w:ascii="??" w:hAnsi="??"/>
          <w:sz w:val="32"/>
          <w:szCs w:val="32"/>
        </w:rPr>
      </w:pPr>
      <w:r>
        <w:rPr>
          <w:rFonts w:ascii="??" w:hAnsi="??"/>
          <w:sz w:val="32"/>
          <w:szCs w:val="32"/>
        </w:rPr>
        <w:t xml:space="preserve">    3-6</w:t>
      </w:r>
      <w:r>
        <w:rPr>
          <w:rFonts w:ascii="宋体" w:hAnsi="宋体" w:cs="宋体" w:hint="eastAsia"/>
          <w:sz w:val="32"/>
          <w:szCs w:val="32"/>
        </w:rPr>
        <w:t xml:space="preserve">　</w:t>
      </w:r>
      <w:r>
        <w:rPr>
          <w:rFonts w:ascii="??" w:hAnsi="??"/>
          <w:sz w:val="32"/>
          <w:szCs w:val="32"/>
        </w:rPr>
        <w:t>2017</w:t>
      </w:r>
      <w:r>
        <w:rPr>
          <w:rFonts w:ascii="宋体" w:hAnsi="宋体" w:cs="宋体" w:hint="eastAsia"/>
          <w:kern w:val="0"/>
          <w:sz w:val="32"/>
          <w:szCs w:val="32"/>
        </w:rPr>
        <w:t>年度政府性基金拨款</w:t>
      </w:r>
      <w:r>
        <w:rPr>
          <w:rFonts w:ascii="宋体" w:hAnsi="宋体" w:cs="宋体" w:hint="eastAsia"/>
          <w:sz w:val="32"/>
          <w:szCs w:val="32"/>
        </w:rPr>
        <w:t>支出预算表</w:t>
      </w:r>
    </w:p>
    <w:p w:rsidR="009C7442" w:rsidRDefault="009C7442" w:rsidP="0073257A">
      <w:pPr>
        <w:tabs>
          <w:tab w:val="left" w:pos="7513"/>
        </w:tabs>
        <w:adjustRightInd w:val="0"/>
        <w:snapToGrid w:val="0"/>
        <w:spacing w:line="600" w:lineRule="exact"/>
        <w:ind w:firstLineChars="200" w:firstLine="31680"/>
        <w:rPr>
          <w:rFonts w:ascii="??" w:hAnsi="??"/>
          <w:sz w:val="32"/>
          <w:szCs w:val="32"/>
        </w:rPr>
      </w:pPr>
      <w:r>
        <w:rPr>
          <w:rFonts w:ascii="??" w:hAnsi="??"/>
          <w:sz w:val="32"/>
          <w:szCs w:val="32"/>
        </w:rPr>
        <w:t xml:space="preserve">    3-7</w:t>
      </w:r>
      <w:r>
        <w:rPr>
          <w:rFonts w:ascii="宋体" w:hAnsi="宋体" w:cs="宋体" w:hint="eastAsia"/>
          <w:sz w:val="32"/>
          <w:szCs w:val="32"/>
        </w:rPr>
        <w:t xml:space="preserve">　</w:t>
      </w:r>
      <w:r>
        <w:rPr>
          <w:rFonts w:ascii="??" w:hAnsi="??"/>
          <w:sz w:val="32"/>
          <w:szCs w:val="32"/>
        </w:rPr>
        <w:t>2017</w:t>
      </w:r>
      <w:r>
        <w:rPr>
          <w:rFonts w:ascii="宋体" w:hAnsi="宋体" w:cs="宋体" w:hint="eastAsia"/>
          <w:kern w:val="0"/>
          <w:sz w:val="32"/>
          <w:szCs w:val="32"/>
        </w:rPr>
        <w:t>年度</w:t>
      </w:r>
      <w:r>
        <w:rPr>
          <w:rFonts w:ascii="宋体" w:hAnsi="宋体" w:cs="宋体" w:hint="eastAsia"/>
          <w:sz w:val="32"/>
          <w:szCs w:val="32"/>
        </w:rPr>
        <w:t>一般公共预算支出经济分类情况表</w:t>
      </w:r>
    </w:p>
    <w:p w:rsidR="009C7442" w:rsidRDefault="009C7442" w:rsidP="0073257A">
      <w:pPr>
        <w:tabs>
          <w:tab w:val="left" w:pos="7513"/>
        </w:tabs>
        <w:adjustRightInd w:val="0"/>
        <w:snapToGrid w:val="0"/>
        <w:spacing w:line="600" w:lineRule="exact"/>
        <w:ind w:firstLineChars="200" w:firstLine="31680"/>
        <w:rPr>
          <w:rFonts w:ascii="??" w:hAnsi="??"/>
          <w:sz w:val="32"/>
          <w:szCs w:val="32"/>
        </w:rPr>
      </w:pPr>
      <w:r>
        <w:rPr>
          <w:rFonts w:ascii="??" w:hAnsi="??"/>
          <w:sz w:val="32"/>
          <w:szCs w:val="32"/>
        </w:rPr>
        <w:t xml:space="preserve">    3-8</w:t>
      </w:r>
      <w:r>
        <w:rPr>
          <w:rFonts w:ascii="宋体" w:hAnsi="宋体" w:cs="宋体" w:hint="eastAsia"/>
          <w:sz w:val="32"/>
          <w:szCs w:val="32"/>
        </w:rPr>
        <w:t xml:space="preserve">　</w:t>
      </w:r>
      <w:r>
        <w:rPr>
          <w:rFonts w:ascii="??" w:hAnsi="??" w:cs="仿宋_GB2312"/>
          <w:kern w:val="0"/>
          <w:sz w:val="32"/>
          <w:szCs w:val="32"/>
        </w:rPr>
        <w:t>2017</w:t>
      </w:r>
      <w:r>
        <w:rPr>
          <w:rFonts w:ascii="宋体" w:hAnsi="宋体" w:cs="宋体" w:hint="eastAsia"/>
          <w:kern w:val="0"/>
          <w:sz w:val="32"/>
          <w:szCs w:val="32"/>
        </w:rPr>
        <w:t>年度</w:t>
      </w:r>
      <w:r>
        <w:rPr>
          <w:rFonts w:ascii="宋体" w:hAnsi="宋体" w:cs="宋体" w:hint="eastAsia"/>
          <w:sz w:val="32"/>
          <w:szCs w:val="32"/>
        </w:rPr>
        <w:t>一般公共预算基本支出经济分类情</w:t>
      </w:r>
    </w:p>
    <w:p w:rsidR="009C7442" w:rsidRDefault="009C7442" w:rsidP="0073257A">
      <w:pPr>
        <w:tabs>
          <w:tab w:val="left" w:pos="7513"/>
        </w:tabs>
        <w:adjustRightInd w:val="0"/>
        <w:snapToGrid w:val="0"/>
        <w:spacing w:line="600" w:lineRule="exact"/>
        <w:ind w:firstLineChars="200" w:firstLine="31680"/>
        <w:rPr>
          <w:rFonts w:ascii="??" w:hAnsi="??"/>
          <w:sz w:val="32"/>
          <w:szCs w:val="32"/>
        </w:rPr>
      </w:pPr>
      <w:r>
        <w:rPr>
          <w:rFonts w:ascii="??" w:hAnsi="??"/>
          <w:sz w:val="32"/>
          <w:szCs w:val="32"/>
        </w:rPr>
        <w:t xml:space="preserve">         </w:t>
      </w:r>
      <w:r>
        <w:rPr>
          <w:rFonts w:ascii="宋体" w:hAnsi="宋体" w:cs="宋体" w:hint="eastAsia"/>
          <w:sz w:val="32"/>
          <w:szCs w:val="32"/>
        </w:rPr>
        <w:t>况表</w:t>
      </w:r>
    </w:p>
    <w:p w:rsidR="009C7442" w:rsidRDefault="009C7442" w:rsidP="0073257A">
      <w:pPr>
        <w:tabs>
          <w:tab w:val="left" w:pos="7513"/>
        </w:tabs>
        <w:adjustRightInd w:val="0"/>
        <w:snapToGrid w:val="0"/>
        <w:spacing w:line="600" w:lineRule="exact"/>
        <w:ind w:firstLineChars="200" w:firstLine="31680"/>
        <w:rPr>
          <w:rFonts w:ascii="??" w:hAnsi="??"/>
          <w:sz w:val="32"/>
          <w:szCs w:val="32"/>
        </w:rPr>
      </w:pPr>
      <w:r>
        <w:rPr>
          <w:rFonts w:ascii="??" w:hAnsi="??"/>
          <w:sz w:val="32"/>
          <w:szCs w:val="32"/>
        </w:rPr>
        <w:t xml:space="preserve">    3-9</w:t>
      </w:r>
      <w:r>
        <w:rPr>
          <w:rFonts w:ascii="宋体" w:hAnsi="宋体" w:cs="宋体" w:hint="eastAsia"/>
          <w:sz w:val="32"/>
          <w:szCs w:val="32"/>
        </w:rPr>
        <w:t xml:space="preserve">　</w:t>
      </w:r>
      <w:r>
        <w:rPr>
          <w:rFonts w:ascii="??" w:hAnsi="??" w:cs="仿宋_GB2312"/>
          <w:kern w:val="0"/>
          <w:sz w:val="32"/>
          <w:szCs w:val="32"/>
        </w:rPr>
        <w:t>2017</w:t>
      </w:r>
      <w:r>
        <w:rPr>
          <w:rFonts w:ascii="宋体" w:hAnsi="宋体" w:cs="宋体" w:hint="eastAsia"/>
          <w:kern w:val="0"/>
          <w:sz w:val="32"/>
          <w:szCs w:val="32"/>
        </w:rPr>
        <w:t>年度</w:t>
      </w:r>
      <w:r>
        <w:rPr>
          <w:rFonts w:ascii="宋体" w:hAnsi="宋体" w:cs="宋体" w:hint="eastAsia"/>
          <w:sz w:val="32"/>
          <w:szCs w:val="32"/>
        </w:rPr>
        <w:t>一般公共预算</w:t>
      </w:r>
      <w:r>
        <w:rPr>
          <w:rFonts w:ascii="??" w:hAnsi="??"/>
          <w:sz w:val="32"/>
          <w:szCs w:val="32"/>
        </w:rPr>
        <w:t>“</w:t>
      </w:r>
      <w:r>
        <w:rPr>
          <w:rFonts w:ascii="宋体" w:hAnsi="宋体" w:cs="宋体" w:hint="eastAsia"/>
          <w:sz w:val="32"/>
          <w:szCs w:val="32"/>
        </w:rPr>
        <w:t>三公</w:t>
      </w:r>
      <w:r>
        <w:rPr>
          <w:rFonts w:ascii="??" w:hAnsi="??"/>
          <w:sz w:val="32"/>
          <w:szCs w:val="32"/>
        </w:rPr>
        <w:t>”</w:t>
      </w:r>
      <w:r>
        <w:rPr>
          <w:rFonts w:ascii="宋体" w:hAnsi="宋体" w:cs="宋体" w:hint="eastAsia"/>
          <w:sz w:val="32"/>
          <w:szCs w:val="32"/>
        </w:rPr>
        <w:t>经费支出预</w:t>
      </w:r>
    </w:p>
    <w:p w:rsidR="009C7442" w:rsidRPr="00B872D4" w:rsidRDefault="009C7442" w:rsidP="007051B8">
      <w:pPr>
        <w:tabs>
          <w:tab w:val="left" w:pos="7513"/>
        </w:tabs>
        <w:adjustRightInd w:val="0"/>
        <w:snapToGrid w:val="0"/>
        <w:spacing w:line="600" w:lineRule="exact"/>
        <w:ind w:firstLineChars="200" w:firstLine="31680"/>
        <w:rPr>
          <w:rFonts w:ascii="??" w:hAnsi="??"/>
          <w:sz w:val="32"/>
          <w:szCs w:val="32"/>
        </w:rPr>
      </w:pPr>
      <w:r>
        <w:rPr>
          <w:rFonts w:ascii="??" w:hAnsi="??"/>
          <w:sz w:val="32"/>
          <w:szCs w:val="32"/>
        </w:rPr>
        <w:t xml:space="preserve">         </w:t>
      </w:r>
      <w:r>
        <w:rPr>
          <w:rFonts w:ascii="宋体" w:hAnsi="宋体" w:cs="宋体" w:hint="eastAsia"/>
          <w:sz w:val="32"/>
          <w:szCs w:val="32"/>
        </w:rPr>
        <w:t>算表</w:t>
      </w:r>
      <w:r>
        <w:t xml:space="preserve">           </w:t>
      </w:r>
    </w:p>
    <w:sectPr w:rsidR="009C7442" w:rsidRPr="00B872D4" w:rsidSect="005732C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442" w:rsidRDefault="009C7442" w:rsidP="005732C1">
      <w:r>
        <w:separator/>
      </w:r>
    </w:p>
  </w:endnote>
  <w:endnote w:type="continuationSeparator" w:id="0">
    <w:p w:rsidR="009C7442" w:rsidRDefault="009C7442" w:rsidP="00573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仿宋">
    <w:altName w:val="宋体"/>
    <w:panose1 w:val="00000000000000000000"/>
    <w:charset w:val="86"/>
    <w:family w:val="modern"/>
    <w:notTrueType/>
    <w:pitch w:val="default"/>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方正小标宋简体">
    <w:altName w:val="宋体-方正超大字符集"/>
    <w:panose1 w:val="00000000000000000000"/>
    <w:charset w:val="86"/>
    <w:family w:val="script"/>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42" w:rsidRDefault="009C74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42" w:rsidRDefault="009C74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42" w:rsidRDefault="009C74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442" w:rsidRDefault="009C7442" w:rsidP="005732C1">
      <w:r>
        <w:separator/>
      </w:r>
    </w:p>
  </w:footnote>
  <w:footnote w:type="continuationSeparator" w:id="0">
    <w:p w:rsidR="009C7442" w:rsidRDefault="009C7442" w:rsidP="00573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42" w:rsidRDefault="009C74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42" w:rsidRDefault="009C744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42" w:rsidRDefault="009C74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565C"/>
    <w:multiLevelType w:val="multilevel"/>
    <w:tmpl w:val="5659565C"/>
    <w:lvl w:ilvl="0">
      <w:start w:val="1"/>
      <w:numFmt w:val="japaneseCounting"/>
      <w:lvlText w:val="%1、"/>
      <w:lvlJc w:val="left"/>
      <w:pPr>
        <w:ind w:left="1363" w:hanging="720"/>
      </w:pPr>
      <w:rPr>
        <w:rFonts w:cs="Times New Roman" w:hint="default"/>
      </w:rPr>
    </w:lvl>
    <w:lvl w:ilvl="1">
      <w:start w:val="1"/>
      <w:numFmt w:val="lowerLetter"/>
      <w:lvlText w:val="%2)"/>
      <w:lvlJc w:val="left"/>
      <w:pPr>
        <w:ind w:left="1483" w:hanging="420"/>
      </w:pPr>
      <w:rPr>
        <w:rFonts w:cs="Times New Roman"/>
      </w:rPr>
    </w:lvl>
    <w:lvl w:ilvl="2">
      <w:start w:val="1"/>
      <w:numFmt w:val="lowerRoman"/>
      <w:lvlText w:val="%3."/>
      <w:lvlJc w:val="right"/>
      <w:pPr>
        <w:ind w:left="1903" w:hanging="420"/>
      </w:pPr>
      <w:rPr>
        <w:rFonts w:cs="Times New Roman"/>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9501493"/>
    <w:rsid w:val="000446C8"/>
    <w:rsid w:val="000521CC"/>
    <w:rsid w:val="00095B1E"/>
    <w:rsid w:val="000A610E"/>
    <w:rsid w:val="000C6F85"/>
    <w:rsid w:val="00131602"/>
    <w:rsid w:val="00386201"/>
    <w:rsid w:val="00431C26"/>
    <w:rsid w:val="00446781"/>
    <w:rsid w:val="004C6226"/>
    <w:rsid w:val="00503075"/>
    <w:rsid w:val="005654F9"/>
    <w:rsid w:val="005732C1"/>
    <w:rsid w:val="005B05D6"/>
    <w:rsid w:val="006405BE"/>
    <w:rsid w:val="007051B8"/>
    <w:rsid w:val="0073257A"/>
    <w:rsid w:val="00777637"/>
    <w:rsid w:val="008101C7"/>
    <w:rsid w:val="008A1E1D"/>
    <w:rsid w:val="008B3F96"/>
    <w:rsid w:val="008F4739"/>
    <w:rsid w:val="00912A13"/>
    <w:rsid w:val="00953BE4"/>
    <w:rsid w:val="009C7442"/>
    <w:rsid w:val="00A151AF"/>
    <w:rsid w:val="00AC1E4E"/>
    <w:rsid w:val="00B872D4"/>
    <w:rsid w:val="00BB5542"/>
    <w:rsid w:val="00C17E70"/>
    <w:rsid w:val="00D3063B"/>
    <w:rsid w:val="00D36A18"/>
    <w:rsid w:val="00D87C34"/>
    <w:rsid w:val="00F0200C"/>
    <w:rsid w:val="00F77F0D"/>
    <w:rsid w:val="00FB0665"/>
    <w:rsid w:val="0FB772B1"/>
    <w:rsid w:val="2487699D"/>
    <w:rsid w:val="49501493"/>
    <w:rsid w:val="5D78129D"/>
    <w:rsid w:val="70C034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2C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32C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732C1"/>
    <w:rPr>
      <w:rFonts w:cs="Times New Roman"/>
      <w:sz w:val="18"/>
      <w:szCs w:val="18"/>
    </w:rPr>
  </w:style>
  <w:style w:type="paragraph" w:styleId="Header">
    <w:name w:val="header"/>
    <w:basedOn w:val="Normal"/>
    <w:link w:val="HeaderChar"/>
    <w:uiPriority w:val="99"/>
    <w:rsid w:val="005732C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732C1"/>
    <w:rPr>
      <w:rFonts w:cs="Times New Roman"/>
      <w:sz w:val="18"/>
      <w:szCs w:val="18"/>
    </w:rPr>
  </w:style>
  <w:style w:type="paragraph" w:customStyle="1" w:styleId="Style2">
    <w:name w:val="_Style 2"/>
    <w:basedOn w:val="Normal"/>
    <w:uiPriority w:val="99"/>
    <w:rsid w:val="005732C1"/>
    <w:pPr>
      <w:ind w:firstLineChars="200" w:firstLine="420"/>
    </w:pPr>
  </w:style>
  <w:style w:type="paragraph" w:customStyle="1" w:styleId="Default">
    <w:name w:val="Default"/>
    <w:uiPriority w:val="99"/>
    <w:rsid w:val="0073257A"/>
    <w:pPr>
      <w:widowControl w:val="0"/>
      <w:autoSpaceDE w:val="0"/>
      <w:autoSpaceDN w:val="0"/>
      <w:adjustRightInd w:val="0"/>
    </w:pPr>
    <w:rPr>
      <w:rFonts w:ascii="仿宋" w:eastAsia="仿宋" w:cs="仿宋"/>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6</Pages>
  <Words>377</Words>
  <Characters>2151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附表3</dc:title>
  <dc:subject/>
  <dc:creator>Administrator</dc:creator>
  <cp:keywords/>
  <dc:description/>
  <cp:lastModifiedBy>USER</cp:lastModifiedBy>
  <cp:revision>9</cp:revision>
  <dcterms:created xsi:type="dcterms:W3CDTF">2017-07-18T22:53:00Z</dcterms:created>
  <dcterms:modified xsi:type="dcterms:W3CDTF">2017-10-24T04:33:00Z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